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1EB" w:rsidRPr="00AB01EB" w:rsidRDefault="00AB01EB" w:rsidP="00AB01EB">
      <w:pPr>
        <w:pStyle w:val="Default"/>
        <w:spacing w:line="360" w:lineRule="auto"/>
        <w:jc w:val="center"/>
        <w:rPr>
          <w:sz w:val="28"/>
          <w:szCs w:val="28"/>
        </w:rPr>
      </w:pPr>
      <w:bookmarkStart w:id="0" w:name="_GoBack"/>
      <w:bookmarkEnd w:id="0"/>
    </w:p>
    <w:p w:rsidR="00AB01EB" w:rsidRPr="00AB01EB" w:rsidRDefault="00AB01EB" w:rsidP="00AB01EB">
      <w:pPr>
        <w:spacing w:line="360" w:lineRule="auto"/>
        <w:jc w:val="center"/>
        <w:rPr>
          <w:b/>
          <w:color w:val="000000"/>
          <w:sz w:val="28"/>
          <w:szCs w:val="28"/>
        </w:rPr>
      </w:pPr>
      <w:r w:rsidRPr="00AB01EB">
        <w:rPr>
          <w:b/>
          <w:color w:val="000000"/>
          <w:sz w:val="28"/>
          <w:szCs w:val="28"/>
        </w:rPr>
        <w:t>AĞRI İBRAHİM ÇEÇEN ÜNİVERSİTESİ</w:t>
      </w:r>
    </w:p>
    <w:p w:rsidR="00AB01EB" w:rsidRPr="00AB01EB" w:rsidRDefault="00AB01EB" w:rsidP="00AB01EB">
      <w:pPr>
        <w:pStyle w:val="Default"/>
        <w:spacing w:line="360" w:lineRule="auto"/>
        <w:jc w:val="center"/>
        <w:rPr>
          <w:sz w:val="28"/>
          <w:szCs w:val="28"/>
        </w:rPr>
      </w:pPr>
      <w:r w:rsidRPr="00AB01EB">
        <w:rPr>
          <w:b/>
          <w:bCs/>
          <w:sz w:val="28"/>
          <w:szCs w:val="28"/>
        </w:rPr>
        <w:t>İŞ SAĞLIĞI VE İŞ GÜVENLİĞİ KOORDİNATÖRLÜĞÜ YÖNERGESİ</w:t>
      </w:r>
    </w:p>
    <w:p w:rsidR="00AB01EB" w:rsidRDefault="00AB01EB" w:rsidP="00AB01EB">
      <w:pPr>
        <w:pStyle w:val="Default"/>
        <w:spacing w:line="360" w:lineRule="auto"/>
        <w:jc w:val="both"/>
        <w:rPr>
          <w:b/>
          <w:bCs/>
          <w:sz w:val="23"/>
          <w:szCs w:val="23"/>
        </w:rPr>
      </w:pPr>
    </w:p>
    <w:p w:rsidR="00AB01EB" w:rsidRPr="00AB01EB" w:rsidRDefault="00AB01EB" w:rsidP="00AB01EB">
      <w:pPr>
        <w:pStyle w:val="Default"/>
        <w:spacing w:line="360" w:lineRule="auto"/>
        <w:jc w:val="center"/>
        <w:rPr>
          <w:b/>
          <w:bCs/>
        </w:rPr>
      </w:pPr>
      <w:r w:rsidRPr="00AB01EB">
        <w:rPr>
          <w:b/>
          <w:bCs/>
        </w:rPr>
        <w:t>BİRİNCİ BÖLÜM</w:t>
      </w:r>
    </w:p>
    <w:p w:rsidR="00AB01EB" w:rsidRPr="00AB01EB" w:rsidRDefault="00AB01EB" w:rsidP="00AB01EB">
      <w:pPr>
        <w:pStyle w:val="Default"/>
        <w:spacing w:line="360" w:lineRule="auto"/>
        <w:jc w:val="both"/>
      </w:pPr>
    </w:p>
    <w:p w:rsidR="00AB01EB" w:rsidRPr="00AB01EB" w:rsidRDefault="00AB01EB" w:rsidP="00AB01EB">
      <w:pPr>
        <w:pStyle w:val="Default"/>
        <w:spacing w:line="360" w:lineRule="auto"/>
        <w:jc w:val="center"/>
      </w:pPr>
      <w:r w:rsidRPr="00AB01EB">
        <w:rPr>
          <w:b/>
          <w:bCs/>
        </w:rPr>
        <w:t>Amaç, Kapsam, Dayanak ve Tanımlar</w:t>
      </w:r>
    </w:p>
    <w:p w:rsidR="00AB01EB" w:rsidRPr="00AB01EB" w:rsidRDefault="00AB01EB" w:rsidP="00AB01EB">
      <w:pPr>
        <w:pStyle w:val="Default"/>
        <w:spacing w:line="360" w:lineRule="auto"/>
        <w:jc w:val="both"/>
      </w:pPr>
      <w:r w:rsidRPr="00AB01EB">
        <w:rPr>
          <w:b/>
          <w:bCs/>
        </w:rPr>
        <w:t xml:space="preserve">Amaç </w:t>
      </w:r>
    </w:p>
    <w:p w:rsidR="00AB01EB" w:rsidRPr="00AB01EB" w:rsidRDefault="00AB01EB" w:rsidP="00AB01EB">
      <w:pPr>
        <w:pStyle w:val="Default"/>
        <w:spacing w:line="360" w:lineRule="auto"/>
        <w:jc w:val="both"/>
      </w:pPr>
      <w:r w:rsidRPr="00AB01EB">
        <w:rPr>
          <w:b/>
          <w:bCs/>
        </w:rPr>
        <w:t xml:space="preserve">MADDE 1 – </w:t>
      </w:r>
      <w:r w:rsidRPr="00AB01EB">
        <w:t xml:space="preserve">(1) Bu Yönergenin amacı; </w:t>
      </w:r>
      <w:r>
        <w:t>Ağrı İbrahim Çeçen Üniversitesi</w:t>
      </w:r>
      <w:r w:rsidRPr="00AB01EB">
        <w:t xml:space="preserve"> İş Sağlığı ve Güvenliği Koordinatörlüğü’nün amaçları, faaliyet alanları, yönetim organları, yönetim organlarının görevleri ve çalışma şekline ilişkin usul ve esasları düzenlemektir. </w:t>
      </w:r>
    </w:p>
    <w:p w:rsidR="00AB01EB" w:rsidRPr="00AB01EB" w:rsidRDefault="00AB01EB" w:rsidP="00AB01EB">
      <w:pPr>
        <w:pStyle w:val="Default"/>
        <w:spacing w:line="360" w:lineRule="auto"/>
        <w:jc w:val="both"/>
      </w:pPr>
      <w:r w:rsidRPr="00AB01EB">
        <w:rPr>
          <w:b/>
          <w:bCs/>
        </w:rPr>
        <w:t xml:space="preserve">Kapsam </w:t>
      </w:r>
    </w:p>
    <w:p w:rsidR="00AB01EB" w:rsidRPr="00AB01EB" w:rsidRDefault="00AB01EB" w:rsidP="00AB01EB">
      <w:pPr>
        <w:pStyle w:val="Default"/>
        <w:spacing w:line="360" w:lineRule="auto"/>
        <w:jc w:val="both"/>
      </w:pPr>
      <w:r w:rsidRPr="00AB01EB">
        <w:rPr>
          <w:b/>
          <w:bCs/>
        </w:rPr>
        <w:t xml:space="preserve">MADDE 2 – </w:t>
      </w:r>
      <w:r w:rsidRPr="00AB01EB">
        <w:t xml:space="preserve">(1) Bu Yönerge; </w:t>
      </w:r>
      <w:r>
        <w:t>Ağrı İbrahim Çeçen Üniversitesine</w:t>
      </w:r>
      <w:r w:rsidRPr="00AB01EB">
        <w:t xml:space="preserve"> bağlı olarak kurulan </w:t>
      </w:r>
      <w:r>
        <w:t>Ağrı İbrahim Çeçen Üniversitesi</w:t>
      </w:r>
      <w:r w:rsidRPr="00AB01EB">
        <w:t xml:space="preserve"> İş Sağlığı ve Güvenliği Koordinatörlüğü’nün amaçları, yönetim organları, yönetim organlarının görevleri ve çalışma şekline ilişkin hükümleri kapsar. </w:t>
      </w:r>
    </w:p>
    <w:p w:rsidR="00AB01EB" w:rsidRPr="00AB01EB" w:rsidRDefault="00AB01EB" w:rsidP="00AB01EB">
      <w:pPr>
        <w:pStyle w:val="Default"/>
        <w:spacing w:line="360" w:lineRule="auto"/>
        <w:jc w:val="both"/>
      </w:pPr>
      <w:r w:rsidRPr="00AB01EB">
        <w:rPr>
          <w:b/>
          <w:bCs/>
        </w:rPr>
        <w:t xml:space="preserve">Dayanak </w:t>
      </w:r>
    </w:p>
    <w:p w:rsidR="00AB01EB" w:rsidRPr="00AB01EB" w:rsidRDefault="00AB01EB" w:rsidP="00AB01EB">
      <w:pPr>
        <w:pStyle w:val="Default"/>
        <w:spacing w:line="360" w:lineRule="auto"/>
        <w:jc w:val="both"/>
      </w:pPr>
      <w:r w:rsidRPr="00AB01EB">
        <w:rPr>
          <w:b/>
          <w:bCs/>
        </w:rPr>
        <w:t xml:space="preserve">MADDE 3 – </w:t>
      </w:r>
      <w:r w:rsidRPr="00AB01EB">
        <w:t xml:space="preserve">(1) Bu Yönerge; 4857 sayılı İş Kanunu, 6331 sayılı İş Salığı ve Güvenliği Kanunu ve bağlı yönetmeliklere dayanılarak hazırlanmıştır. </w:t>
      </w:r>
    </w:p>
    <w:p w:rsidR="00AB01EB" w:rsidRPr="00AB01EB" w:rsidRDefault="00AB01EB" w:rsidP="00AB01EB">
      <w:pPr>
        <w:pStyle w:val="Default"/>
        <w:spacing w:line="360" w:lineRule="auto"/>
        <w:jc w:val="both"/>
      </w:pPr>
      <w:r w:rsidRPr="00AB01EB">
        <w:rPr>
          <w:b/>
          <w:bCs/>
        </w:rPr>
        <w:t xml:space="preserve">Tanımlar </w:t>
      </w:r>
    </w:p>
    <w:p w:rsidR="00AB01EB" w:rsidRPr="00AB01EB" w:rsidRDefault="00AB01EB" w:rsidP="00AB01EB">
      <w:pPr>
        <w:pStyle w:val="Default"/>
        <w:spacing w:line="360" w:lineRule="auto"/>
        <w:jc w:val="both"/>
      </w:pPr>
      <w:r w:rsidRPr="00AB01EB">
        <w:rPr>
          <w:b/>
          <w:bCs/>
        </w:rPr>
        <w:t xml:space="preserve">MADDE 4 – </w:t>
      </w:r>
      <w:r w:rsidRPr="00AB01EB">
        <w:t xml:space="preserve">(1) Bu Yönergede geçen; </w:t>
      </w:r>
    </w:p>
    <w:p w:rsidR="00AB01EB" w:rsidRPr="00AB01EB" w:rsidRDefault="00AB01EB" w:rsidP="00AB01EB">
      <w:pPr>
        <w:pStyle w:val="Default"/>
        <w:spacing w:line="360" w:lineRule="auto"/>
        <w:jc w:val="both"/>
      </w:pPr>
      <w:r w:rsidRPr="00AB01EB">
        <w:t xml:space="preserve">a) Üniversite: </w:t>
      </w:r>
      <w:r>
        <w:t>Ağrı İbrahim Çeçen Üniversitesi</w:t>
      </w:r>
      <w:r w:rsidR="004816D9">
        <w:t>’</w:t>
      </w:r>
      <w:r w:rsidRPr="00AB01EB">
        <w:t xml:space="preserve">ni, </w:t>
      </w:r>
    </w:p>
    <w:p w:rsidR="00AB01EB" w:rsidRPr="00AB01EB" w:rsidRDefault="00AB01EB" w:rsidP="00AB01EB">
      <w:pPr>
        <w:pStyle w:val="Default"/>
        <w:spacing w:line="360" w:lineRule="auto"/>
        <w:jc w:val="both"/>
      </w:pPr>
      <w:r w:rsidRPr="00AB01EB">
        <w:t xml:space="preserve">b) Rektör: </w:t>
      </w:r>
      <w:r>
        <w:t>Ağrı İbrahim Çeçen Üniversitesi</w:t>
      </w:r>
      <w:r w:rsidRPr="00AB01EB">
        <w:t xml:space="preserve"> Rektörünü, </w:t>
      </w:r>
    </w:p>
    <w:p w:rsidR="00AB01EB" w:rsidRPr="00AB01EB" w:rsidRDefault="005E74A8" w:rsidP="00AB01EB">
      <w:pPr>
        <w:pStyle w:val="Default"/>
        <w:spacing w:line="360" w:lineRule="auto"/>
        <w:jc w:val="both"/>
      </w:pPr>
      <w:r>
        <w:t>ç) Koordinatörlük: Ağrı</w:t>
      </w:r>
      <w:r w:rsidR="00AB01EB">
        <w:t xml:space="preserve"> İbrahim Çeçen Üniversitesi</w:t>
      </w:r>
      <w:r w:rsidR="00AB01EB" w:rsidRPr="00AB01EB">
        <w:t xml:space="preserve"> </w:t>
      </w:r>
      <w:r w:rsidR="00AB01EB">
        <w:t xml:space="preserve">İş Sağlığı ve </w:t>
      </w:r>
      <w:r w:rsidR="00AB01EB" w:rsidRPr="00AB01EB">
        <w:t xml:space="preserve">Güvenliği Koordinatörlüğünü, </w:t>
      </w:r>
    </w:p>
    <w:p w:rsidR="00AB01EB" w:rsidRPr="00AB01EB" w:rsidRDefault="00AB01EB" w:rsidP="00AB01EB">
      <w:pPr>
        <w:pStyle w:val="Default"/>
        <w:spacing w:line="360" w:lineRule="auto"/>
        <w:jc w:val="both"/>
      </w:pPr>
      <w:r w:rsidRPr="00AB01EB">
        <w:t xml:space="preserve">d) Koordinatör: </w:t>
      </w:r>
      <w:r>
        <w:t>Ağrı İbrahim Çeçen Üniversitesi</w:t>
      </w:r>
      <w:r w:rsidRPr="00AB01EB">
        <w:t xml:space="preserve"> İş Sağlığı ve Güvenliği Koordinatörünü, </w:t>
      </w:r>
    </w:p>
    <w:p w:rsidR="00AB01EB" w:rsidRPr="00AB01EB" w:rsidRDefault="00AB01EB" w:rsidP="00190978">
      <w:pPr>
        <w:pStyle w:val="Default"/>
        <w:spacing w:line="360" w:lineRule="auto"/>
        <w:jc w:val="both"/>
      </w:pPr>
      <w:r w:rsidRPr="00AB01EB">
        <w:t xml:space="preserve">e) Koordinasyon Kurulu: </w:t>
      </w:r>
      <w:r>
        <w:t>Ağrı İbrahim Çeçen Üniversitesi</w:t>
      </w:r>
      <w:r w:rsidRPr="00AB01EB">
        <w:t xml:space="preserve"> İş Sağlığı ve Güvenliği Koordinasyon Kurulunu, </w:t>
      </w:r>
      <w:r w:rsidR="00190978">
        <w:t>i</w:t>
      </w:r>
      <w:r w:rsidR="005E74A8" w:rsidRPr="00AB01EB">
        <w:t>fade</w:t>
      </w:r>
      <w:r w:rsidRPr="00AB01EB">
        <w:t xml:space="preserve"> eder.</w:t>
      </w:r>
    </w:p>
    <w:p w:rsidR="00AB01EB" w:rsidRPr="00AB01EB" w:rsidRDefault="00AB01EB" w:rsidP="00AB01EB">
      <w:pPr>
        <w:spacing w:line="360" w:lineRule="auto"/>
        <w:jc w:val="both"/>
      </w:pPr>
    </w:p>
    <w:p w:rsidR="00AB01EB" w:rsidRDefault="00AB01EB">
      <w:pPr>
        <w:spacing w:after="160" w:line="259" w:lineRule="auto"/>
        <w:rPr>
          <w:rFonts w:eastAsiaTheme="minorHAnsi"/>
          <w:b/>
          <w:bCs/>
          <w:color w:val="000000"/>
          <w:lang w:eastAsia="en-US"/>
        </w:rPr>
      </w:pPr>
      <w:r>
        <w:rPr>
          <w:b/>
          <w:bCs/>
        </w:rPr>
        <w:br w:type="page"/>
      </w:r>
    </w:p>
    <w:p w:rsidR="00AB01EB" w:rsidRPr="00AB01EB" w:rsidRDefault="00AB01EB" w:rsidP="0034050E">
      <w:pPr>
        <w:pStyle w:val="Default"/>
        <w:spacing w:line="360" w:lineRule="auto"/>
        <w:jc w:val="center"/>
      </w:pPr>
      <w:r w:rsidRPr="00AB01EB">
        <w:rPr>
          <w:b/>
          <w:bCs/>
        </w:rPr>
        <w:lastRenderedPageBreak/>
        <w:t>İKİNCİ BÖLÜM</w:t>
      </w:r>
    </w:p>
    <w:p w:rsidR="00AB01EB" w:rsidRPr="00AB01EB" w:rsidRDefault="00AB01EB" w:rsidP="0034050E">
      <w:pPr>
        <w:pStyle w:val="Default"/>
        <w:spacing w:line="360" w:lineRule="auto"/>
        <w:jc w:val="center"/>
      </w:pPr>
      <w:r w:rsidRPr="00AB01EB">
        <w:rPr>
          <w:b/>
          <w:bCs/>
        </w:rPr>
        <w:t>Koordinatörlüğün Amaçları ve Faaliyet Alanları</w:t>
      </w:r>
    </w:p>
    <w:p w:rsidR="00AB01EB" w:rsidRPr="00AB01EB" w:rsidRDefault="00AB01EB" w:rsidP="00AB01EB">
      <w:pPr>
        <w:pStyle w:val="Default"/>
        <w:spacing w:line="360" w:lineRule="auto"/>
        <w:jc w:val="both"/>
      </w:pPr>
      <w:r w:rsidRPr="00AB01EB">
        <w:rPr>
          <w:b/>
          <w:bCs/>
        </w:rPr>
        <w:t xml:space="preserve">Koordinatörlüğün Amaçları </w:t>
      </w:r>
    </w:p>
    <w:p w:rsidR="00AB01EB" w:rsidRPr="00AB01EB" w:rsidRDefault="00AB01EB" w:rsidP="00AB01EB">
      <w:pPr>
        <w:pStyle w:val="Default"/>
        <w:spacing w:line="360" w:lineRule="auto"/>
        <w:jc w:val="both"/>
      </w:pPr>
      <w:r w:rsidRPr="00AB01EB">
        <w:rPr>
          <w:b/>
          <w:bCs/>
        </w:rPr>
        <w:t xml:space="preserve">MADDE 5 – </w:t>
      </w:r>
      <w:r w:rsidR="003F0A95">
        <w:t>(1) Koordinatörlüğün amacı; i</w:t>
      </w:r>
      <w:r w:rsidRPr="00AB01EB">
        <w:t xml:space="preserve">ş sağlığı ve güvenliği alanında faaliyet gösteren kamu kurumları ve özel sektör kuruluşları ile işbirliği sağlamak, iş sağlığı ve güvenliği ile ilgili yasal mevzuattaki gereklilikleri yerine getirmek, çalışanların sağlığını koruyucu ve geliştirmeye yönelik faaliyetlerde bulunmaktır. </w:t>
      </w:r>
    </w:p>
    <w:p w:rsidR="00AB01EB" w:rsidRPr="00AB01EB" w:rsidRDefault="00AB01EB" w:rsidP="00AB01EB">
      <w:pPr>
        <w:pStyle w:val="Default"/>
        <w:spacing w:line="360" w:lineRule="auto"/>
        <w:jc w:val="both"/>
      </w:pPr>
      <w:r w:rsidRPr="00AB01EB">
        <w:rPr>
          <w:b/>
          <w:bCs/>
        </w:rPr>
        <w:t xml:space="preserve">Koordinatörlüğün Faaliyet Alanları </w:t>
      </w:r>
    </w:p>
    <w:p w:rsidR="00AB01EB" w:rsidRPr="00AB01EB" w:rsidRDefault="00AB01EB" w:rsidP="00AB01EB">
      <w:pPr>
        <w:pStyle w:val="Default"/>
        <w:spacing w:line="360" w:lineRule="auto"/>
        <w:jc w:val="both"/>
      </w:pPr>
      <w:r w:rsidRPr="00AB01EB">
        <w:rPr>
          <w:b/>
          <w:bCs/>
        </w:rPr>
        <w:t xml:space="preserve">MADDE 6 – </w:t>
      </w:r>
      <w:r w:rsidRPr="00AB01EB">
        <w:t xml:space="preserve">(1) Koordinatörlük, amaçlarını gerçekleştirmek üzere aşağıdaki faaliyetlerde bulunur: </w:t>
      </w:r>
    </w:p>
    <w:p w:rsidR="00AB01EB" w:rsidRPr="00AB01EB" w:rsidRDefault="00AB01EB" w:rsidP="00AB01EB">
      <w:pPr>
        <w:pStyle w:val="Default"/>
        <w:spacing w:after="164" w:line="360" w:lineRule="auto"/>
        <w:jc w:val="both"/>
      </w:pPr>
      <w:r w:rsidRPr="00AB01EB">
        <w:t xml:space="preserve">a) İş sağlığı ve güvenliği çalışma planı hazırlamak, </w:t>
      </w:r>
    </w:p>
    <w:p w:rsidR="00AB01EB" w:rsidRPr="00AB01EB" w:rsidRDefault="00AB01EB" w:rsidP="00AB01EB">
      <w:pPr>
        <w:pStyle w:val="Default"/>
        <w:spacing w:after="164" w:line="360" w:lineRule="auto"/>
        <w:jc w:val="both"/>
      </w:pPr>
      <w:r w:rsidRPr="00AB01EB">
        <w:t xml:space="preserve">b) İş sağlığı ve güvenliği eğitim planı hazırlamak, </w:t>
      </w:r>
    </w:p>
    <w:p w:rsidR="00AB01EB" w:rsidRPr="00AB01EB" w:rsidRDefault="00AB01EB" w:rsidP="00AB01EB">
      <w:pPr>
        <w:pStyle w:val="Default"/>
        <w:spacing w:after="164" w:line="360" w:lineRule="auto"/>
        <w:jc w:val="both"/>
      </w:pPr>
      <w:r w:rsidRPr="00AB01EB">
        <w:t xml:space="preserve">c) Risk değerlendirme çalışmalarını planlamak, </w:t>
      </w:r>
    </w:p>
    <w:p w:rsidR="00AB01EB" w:rsidRPr="00AB01EB" w:rsidRDefault="00AB01EB" w:rsidP="00AB01EB">
      <w:pPr>
        <w:pStyle w:val="Default"/>
        <w:spacing w:after="164" w:line="360" w:lineRule="auto"/>
        <w:jc w:val="both"/>
      </w:pPr>
      <w:r w:rsidRPr="00AB01EB">
        <w:t xml:space="preserve">d) Acil durum planı hazırlamak ve acil durum tatbikatları düzenlemek, </w:t>
      </w:r>
    </w:p>
    <w:p w:rsidR="00AB01EB" w:rsidRPr="00AB01EB" w:rsidRDefault="00AB01EB" w:rsidP="00AB01EB">
      <w:pPr>
        <w:pStyle w:val="Default"/>
        <w:spacing w:after="164" w:line="360" w:lineRule="auto"/>
        <w:jc w:val="both"/>
      </w:pPr>
      <w:r w:rsidRPr="00AB01EB">
        <w:t xml:space="preserve">e) İş kazası ve meslek hastalıklarını soruşturmak, </w:t>
      </w:r>
      <w:r w:rsidR="00583AE2">
        <w:t>analiz</w:t>
      </w:r>
      <w:r w:rsidRPr="00AB01EB">
        <w:t xml:space="preserve"> yapılarak doğru önlemleri planlamak, </w:t>
      </w:r>
    </w:p>
    <w:p w:rsidR="00AB01EB" w:rsidRPr="00AB01EB" w:rsidRDefault="00AB01EB" w:rsidP="00AB01EB">
      <w:pPr>
        <w:pStyle w:val="Default"/>
        <w:spacing w:after="164" w:line="360" w:lineRule="auto"/>
        <w:jc w:val="both"/>
      </w:pPr>
      <w:r w:rsidRPr="00AB01EB">
        <w:t xml:space="preserve">f) Faaliyet alanı kapsamında ön lisans, lisans ve lisansüstü düzeylerde sürdürülen eğitim çalışmalarını desteklemek, eğitim programlarına yönelik uygulama ve araştırma olanakları sağlamak, </w:t>
      </w:r>
    </w:p>
    <w:p w:rsidR="00AB01EB" w:rsidRPr="00AB01EB" w:rsidRDefault="00AB01EB" w:rsidP="00AB01EB">
      <w:pPr>
        <w:pStyle w:val="Default"/>
        <w:spacing w:after="164" w:line="360" w:lineRule="auto"/>
        <w:jc w:val="both"/>
      </w:pPr>
      <w:r w:rsidRPr="00AB01EB">
        <w:t xml:space="preserve">g) İş sağlığı ve güvenliği ile ilgili çalışmalar yapan yurtiçi ve yurtdışı kuruluşlarla işbirliği yaparak konferans, seminer ve kurslar düzenlemek, </w:t>
      </w:r>
    </w:p>
    <w:p w:rsidR="00AB01EB" w:rsidRPr="00AB01EB" w:rsidRDefault="00AB01EB" w:rsidP="00AB01EB">
      <w:pPr>
        <w:pStyle w:val="Default"/>
        <w:spacing w:after="164" w:line="360" w:lineRule="auto"/>
        <w:jc w:val="both"/>
      </w:pPr>
      <w:r w:rsidRPr="00AB01EB">
        <w:t xml:space="preserve">h) İş sağlığı ve güvenliği alanında yetişmiş olan bilim adamları ve uzmanların dış ülkelerde konuyla ilgili gelişmeleri izlemelerini sağlamak, </w:t>
      </w:r>
    </w:p>
    <w:p w:rsidR="00AB01EB" w:rsidRPr="00AB01EB" w:rsidRDefault="00AB01EB" w:rsidP="00AB01EB">
      <w:pPr>
        <w:pStyle w:val="Default"/>
        <w:spacing w:after="164" w:line="360" w:lineRule="auto"/>
        <w:jc w:val="both"/>
      </w:pPr>
      <w:r w:rsidRPr="00AB01EB">
        <w:t xml:space="preserve">i) İş kazaları ve meslek hastalıklarını önlemeye yönelik olarak işverenlere ve çalışanlara yönelik eğitimler düzenlemek, danışmanlık hizmeti vermek ve işyeri ortam risk faktörlerinin kontrolünü sağlamaya yönelik faaliyetlerde bulunmak, </w:t>
      </w:r>
    </w:p>
    <w:p w:rsidR="00AB01EB" w:rsidRPr="00AB01EB" w:rsidRDefault="00AB01EB" w:rsidP="00AB01EB">
      <w:pPr>
        <w:pStyle w:val="Default"/>
        <w:spacing w:after="164" w:line="360" w:lineRule="auto"/>
        <w:jc w:val="both"/>
      </w:pPr>
      <w:r w:rsidRPr="00AB01EB">
        <w:t xml:space="preserve">j) Talep veya ihtiyaca göre diğer gerekli çalışmaları yapmak, </w:t>
      </w:r>
    </w:p>
    <w:p w:rsidR="00AB01EB" w:rsidRPr="00AB01EB" w:rsidRDefault="00AB01EB" w:rsidP="00AB01EB">
      <w:pPr>
        <w:pStyle w:val="Default"/>
        <w:spacing w:line="360" w:lineRule="auto"/>
        <w:jc w:val="both"/>
      </w:pPr>
      <w:r w:rsidRPr="00AB01EB">
        <w:t xml:space="preserve">k) Koordinatörlük; düzenlediği konferans, seminer ve kurs programları ile diğer eğitim programları sonunda katılım belgesi, başarı belgesi, sertifika ve benzeri belgeleri verebilir. Bunların verilme koşulları Senato tarafından belirlenir. </w:t>
      </w:r>
    </w:p>
    <w:p w:rsidR="00AB01EB" w:rsidRPr="00AB01EB" w:rsidRDefault="00AB01EB" w:rsidP="00AB01EB">
      <w:pPr>
        <w:pStyle w:val="Default"/>
        <w:spacing w:line="360" w:lineRule="auto"/>
        <w:jc w:val="both"/>
      </w:pPr>
    </w:p>
    <w:p w:rsidR="00AB01EB" w:rsidRPr="00AB01EB" w:rsidRDefault="00AB01EB" w:rsidP="00481013">
      <w:pPr>
        <w:pStyle w:val="Default"/>
        <w:pageBreakBefore/>
        <w:spacing w:line="360" w:lineRule="auto"/>
        <w:jc w:val="center"/>
      </w:pPr>
      <w:r w:rsidRPr="00AB01EB">
        <w:rPr>
          <w:b/>
          <w:bCs/>
        </w:rPr>
        <w:lastRenderedPageBreak/>
        <w:t>ÜÇÜNCÜ BÖLÜM</w:t>
      </w:r>
    </w:p>
    <w:p w:rsidR="00AB01EB" w:rsidRPr="00AB01EB" w:rsidRDefault="00AB01EB" w:rsidP="00481013">
      <w:pPr>
        <w:pStyle w:val="Default"/>
        <w:spacing w:line="360" w:lineRule="auto"/>
        <w:jc w:val="center"/>
      </w:pPr>
      <w:r w:rsidRPr="00AB01EB">
        <w:rPr>
          <w:b/>
          <w:bCs/>
        </w:rPr>
        <w:t>Koordinatörlüğün Yönetim Organları ve Görevleri</w:t>
      </w:r>
    </w:p>
    <w:p w:rsidR="00FC480C" w:rsidRDefault="00FC480C" w:rsidP="00AB01EB">
      <w:pPr>
        <w:pStyle w:val="Default"/>
        <w:spacing w:line="360" w:lineRule="auto"/>
        <w:jc w:val="both"/>
        <w:rPr>
          <w:b/>
          <w:bCs/>
        </w:rPr>
      </w:pPr>
      <w:r>
        <w:rPr>
          <w:b/>
          <w:bCs/>
        </w:rPr>
        <w:t xml:space="preserve"> </w:t>
      </w:r>
    </w:p>
    <w:p w:rsidR="00AB01EB" w:rsidRPr="00AB01EB" w:rsidRDefault="00AB01EB" w:rsidP="00AB01EB">
      <w:pPr>
        <w:pStyle w:val="Default"/>
        <w:spacing w:line="360" w:lineRule="auto"/>
        <w:jc w:val="both"/>
      </w:pPr>
      <w:r w:rsidRPr="00AB01EB">
        <w:rPr>
          <w:b/>
          <w:bCs/>
        </w:rPr>
        <w:t xml:space="preserve">Koordinatörlüğün Yönetim Organları </w:t>
      </w:r>
    </w:p>
    <w:p w:rsidR="00AB01EB" w:rsidRPr="00AB01EB" w:rsidRDefault="00AB01EB" w:rsidP="00AB01EB">
      <w:pPr>
        <w:pStyle w:val="Default"/>
        <w:spacing w:line="360" w:lineRule="auto"/>
        <w:jc w:val="both"/>
      </w:pPr>
      <w:r w:rsidRPr="00AB01EB">
        <w:rPr>
          <w:b/>
          <w:bCs/>
        </w:rPr>
        <w:t xml:space="preserve">MADDE 7 – </w:t>
      </w:r>
      <w:r w:rsidRPr="00AB01EB">
        <w:t xml:space="preserve">(1) Koordinatörlük organları şunlardır: </w:t>
      </w:r>
    </w:p>
    <w:p w:rsidR="00AB01EB" w:rsidRPr="00AB01EB" w:rsidRDefault="00AB01EB" w:rsidP="00AB01EB">
      <w:pPr>
        <w:pStyle w:val="Default"/>
        <w:spacing w:after="167" w:line="360" w:lineRule="auto"/>
        <w:jc w:val="both"/>
      </w:pPr>
      <w:r w:rsidRPr="00AB01EB">
        <w:t xml:space="preserve">a) Koordinatör </w:t>
      </w:r>
    </w:p>
    <w:p w:rsidR="00AB01EB" w:rsidRPr="00AB01EB" w:rsidRDefault="00AB01EB" w:rsidP="00AB01EB">
      <w:pPr>
        <w:pStyle w:val="Default"/>
        <w:spacing w:after="167" w:line="360" w:lineRule="auto"/>
        <w:jc w:val="both"/>
      </w:pPr>
      <w:r w:rsidRPr="00AB01EB">
        <w:t>b) Koordinasyon</w:t>
      </w:r>
      <w:r w:rsidR="00FC480C" w:rsidRPr="00AB01EB">
        <w:t xml:space="preserve"> Kurulu </w:t>
      </w:r>
    </w:p>
    <w:p w:rsidR="00AB01EB" w:rsidRPr="00AB01EB" w:rsidRDefault="00AB01EB" w:rsidP="00AB01EB">
      <w:pPr>
        <w:pStyle w:val="Default"/>
        <w:spacing w:line="360" w:lineRule="auto"/>
        <w:jc w:val="both"/>
      </w:pPr>
      <w:r w:rsidRPr="00AB01EB">
        <w:t xml:space="preserve">c) </w:t>
      </w:r>
      <w:r w:rsidR="00481013">
        <w:t xml:space="preserve">Çalışma Birimleri </w:t>
      </w:r>
    </w:p>
    <w:p w:rsidR="00AB01EB" w:rsidRPr="00AB01EB" w:rsidRDefault="00AB01EB" w:rsidP="00AB01EB">
      <w:pPr>
        <w:pStyle w:val="Default"/>
        <w:spacing w:line="360" w:lineRule="auto"/>
        <w:jc w:val="both"/>
      </w:pPr>
      <w:r w:rsidRPr="00AB01EB">
        <w:rPr>
          <w:b/>
          <w:bCs/>
        </w:rPr>
        <w:t xml:space="preserve">Koordinatör </w:t>
      </w:r>
    </w:p>
    <w:p w:rsidR="00AB01EB" w:rsidRPr="00AB01EB" w:rsidRDefault="00AB01EB" w:rsidP="00AB01EB">
      <w:pPr>
        <w:pStyle w:val="Default"/>
        <w:spacing w:line="360" w:lineRule="auto"/>
        <w:jc w:val="both"/>
      </w:pPr>
      <w:r w:rsidRPr="00AB01EB">
        <w:rPr>
          <w:b/>
          <w:bCs/>
        </w:rPr>
        <w:t xml:space="preserve">MADDE 8 – </w:t>
      </w:r>
      <w:r w:rsidRPr="00AB01EB">
        <w:t xml:space="preserve">(1) Koordinatör; Rektör tarafından üniversitenin öğretim elemanları arasından üç yıl süre ile görevlendirilir. Görev süresi sona eren Koordinatör yeniden görevlendirilebilir. Koordinatörün altı aydan fazla görevinin başında bulunamayacağı durumlarda görevi sona erer. </w:t>
      </w:r>
    </w:p>
    <w:p w:rsidR="00AB01EB" w:rsidRPr="00AB01EB" w:rsidRDefault="00AB01EB" w:rsidP="00AB01EB">
      <w:pPr>
        <w:pStyle w:val="Default"/>
        <w:spacing w:line="360" w:lineRule="auto"/>
        <w:jc w:val="both"/>
      </w:pPr>
      <w:r w:rsidRPr="00AB01EB">
        <w:t>(2) Koordinatör, çalışmalarında kendisine yardımcı olmak üzere Üniversitenin öğretim elemanları arasından en fazla iki kişiyi koordinatör yardımcısı olarak görevlendirilmek üzere Rektör</w:t>
      </w:r>
      <w:r w:rsidR="008301B9">
        <w:t>’</w:t>
      </w:r>
      <w:r w:rsidRPr="00AB01EB">
        <w:t xml:space="preserve">ün onayına sunar. </w:t>
      </w:r>
    </w:p>
    <w:p w:rsidR="00AB01EB" w:rsidRPr="00AB01EB" w:rsidRDefault="00AB01EB" w:rsidP="00AB01EB">
      <w:pPr>
        <w:pStyle w:val="Default"/>
        <w:spacing w:line="360" w:lineRule="auto"/>
        <w:jc w:val="both"/>
      </w:pPr>
      <w:r w:rsidRPr="00AB01EB">
        <w:t xml:space="preserve">(3) Koordinatörün görevi sona erdiğinde koordinatör yardımcılarının görevi de sona erer. </w:t>
      </w:r>
    </w:p>
    <w:p w:rsidR="00AB01EB" w:rsidRPr="00AB01EB" w:rsidRDefault="00AB01EB" w:rsidP="00AB01EB">
      <w:pPr>
        <w:pStyle w:val="Default"/>
        <w:spacing w:line="360" w:lineRule="auto"/>
        <w:jc w:val="both"/>
      </w:pPr>
      <w:r w:rsidRPr="00AB01EB">
        <w:t xml:space="preserve">(4) Koordinatörün görevi başında bulunmadığı zamanlarda yardımcılarından birisi </w:t>
      </w:r>
      <w:proofErr w:type="gramStart"/>
      <w:r w:rsidRPr="00AB01EB">
        <w:t>vekalet</w:t>
      </w:r>
      <w:proofErr w:type="gramEnd"/>
      <w:r w:rsidRPr="00AB01EB">
        <w:t xml:space="preserve"> eder. </w:t>
      </w:r>
    </w:p>
    <w:p w:rsidR="00AB01EB" w:rsidRPr="00AB01EB" w:rsidRDefault="00AB01EB" w:rsidP="00AB01EB">
      <w:pPr>
        <w:pStyle w:val="Default"/>
        <w:spacing w:line="360" w:lineRule="auto"/>
        <w:jc w:val="both"/>
      </w:pPr>
      <w:r w:rsidRPr="00AB01EB">
        <w:rPr>
          <w:b/>
          <w:bCs/>
        </w:rPr>
        <w:t xml:space="preserve">Koordinatörün Görevleri </w:t>
      </w:r>
    </w:p>
    <w:p w:rsidR="00AB01EB" w:rsidRPr="00AB01EB" w:rsidRDefault="00AB01EB" w:rsidP="00AB01EB">
      <w:pPr>
        <w:pStyle w:val="Default"/>
        <w:spacing w:line="360" w:lineRule="auto"/>
        <w:jc w:val="both"/>
      </w:pPr>
      <w:r w:rsidRPr="00AB01EB">
        <w:rPr>
          <w:b/>
          <w:bCs/>
        </w:rPr>
        <w:t>MADDE 9</w:t>
      </w:r>
      <w:r w:rsidRPr="00AB01EB">
        <w:t xml:space="preserve">- Koordinatörün görevleri şunlardır: </w:t>
      </w:r>
    </w:p>
    <w:p w:rsidR="00AB01EB" w:rsidRPr="00AB01EB" w:rsidRDefault="00AB01EB" w:rsidP="00AB01EB">
      <w:pPr>
        <w:pStyle w:val="Default"/>
        <w:spacing w:after="167" w:line="360" w:lineRule="auto"/>
        <w:jc w:val="both"/>
      </w:pPr>
      <w:r w:rsidRPr="00AB01EB">
        <w:t xml:space="preserve">a) Koordinatörlüğü temsil etmek, </w:t>
      </w:r>
    </w:p>
    <w:p w:rsidR="00AB01EB" w:rsidRPr="00AB01EB" w:rsidRDefault="00AB01EB" w:rsidP="00AB01EB">
      <w:pPr>
        <w:pStyle w:val="Default"/>
        <w:spacing w:after="167" w:line="360" w:lineRule="auto"/>
        <w:jc w:val="both"/>
      </w:pPr>
      <w:r w:rsidRPr="00AB01EB">
        <w:t xml:space="preserve">b) Koordinatörlük yönergesinde belirlenen amaçları gerçekleştirecek görevleri yürütmek, </w:t>
      </w:r>
    </w:p>
    <w:p w:rsidR="00AB01EB" w:rsidRPr="00AB01EB" w:rsidRDefault="00AB01EB" w:rsidP="00AB01EB">
      <w:pPr>
        <w:pStyle w:val="Default"/>
        <w:spacing w:after="167" w:line="360" w:lineRule="auto"/>
        <w:jc w:val="both"/>
      </w:pPr>
      <w:r w:rsidRPr="00AB01EB">
        <w:t xml:space="preserve">c) Koordinatörlüğün çalışmalarıyla ilgili olarak Rektör’e çalışma raporu sunmak, </w:t>
      </w:r>
    </w:p>
    <w:p w:rsidR="00AB01EB" w:rsidRPr="00AB01EB" w:rsidRDefault="00AB01EB" w:rsidP="00AB01EB">
      <w:pPr>
        <w:pStyle w:val="Default"/>
        <w:spacing w:line="360" w:lineRule="auto"/>
        <w:jc w:val="both"/>
      </w:pPr>
      <w:r w:rsidRPr="00AB01EB">
        <w:t xml:space="preserve">d) Faaliyet alanında yer alan birimlerin etkin çalışmasını sağlamak üzere gerekli düzenlemeleri yapmaktır. </w:t>
      </w:r>
    </w:p>
    <w:p w:rsidR="00AB01EB" w:rsidRPr="009B1CF4" w:rsidRDefault="00AB01EB" w:rsidP="009B1CF4">
      <w:pPr>
        <w:spacing w:after="160" w:line="259" w:lineRule="auto"/>
        <w:rPr>
          <w:rFonts w:eastAsiaTheme="minorHAnsi"/>
          <w:b/>
          <w:bCs/>
          <w:color w:val="000000"/>
          <w:lang w:eastAsia="en-US"/>
        </w:rPr>
      </w:pPr>
      <w:r w:rsidRPr="00AB01EB">
        <w:rPr>
          <w:b/>
          <w:bCs/>
        </w:rPr>
        <w:t xml:space="preserve">Koordinasyon Kurulu </w:t>
      </w:r>
    </w:p>
    <w:p w:rsidR="00AB01EB" w:rsidRPr="00AB01EB" w:rsidRDefault="00AB01EB" w:rsidP="00AB01EB">
      <w:pPr>
        <w:pStyle w:val="Default"/>
        <w:spacing w:line="360" w:lineRule="auto"/>
        <w:jc w:val="both"/>
      </w:pPr>
      <w:r w:rsidRPr="00AB01EB">
        <w:rPr>
          <w:b/>
          <w:bCs/>
        </w:rPr>
        <w:t xml:space="preserve">MADDE 10 – </w:t>
      </w:r>
      <w:r w:rsidRPr="00AB01EB">
        <w:t xml:space="preserve">(1) Koordinasyon Kurulu; koordinatör yardımcıları ile merkezin kuruluş amacına uygun bilim dallarında görev yapan öğretim elamanları arasından </w:t>
      </w:r>
      <w:r w:rsidR="00FC480C" w:rsidRPr="00AB01EB">
        <w:t xml:space="preserve">Koordinatörün </w:t>
      </w:r>
      <w:r w:rsidRPr="00AB01EB">
        <w:t xml:space="preserve">önerisi ve </w:t>
      </w:r>
      <w:r w:rsidR="00FC480C" w:rsidRPr="00AB01EB">
        <w:t xml:space="preserve">Rektörün </w:t>
      </w:r>
      <w:r w:rsidRPr="00AB01EB">
        <w:t xml:space="preserve">onayı ile görevlendirilen kişilerden oluşur. </w:t>
      </w:r>
    </w:p>
    <w:p w:rsidR="00AB01EB" w:rsidRPr="00AB01EB" w:rsidRDefault="00AB01EB" w:rsidP="00AB01EB">
      <w:pPr>
        <w:pStyle w:val="Default"/>
        <w:pageBreakBefore/>
        <w:spacing w:line="360" w:lineRule="auto"/>
        <w:jc w:val="both"/>
      </w:pPr>
      <w:r w:rsidRPr="00AB01EB">
        <w:lastRenderedPageBreak/>
        <w:t xml:space="preserve">(2) Koordinasyon Kurulu üyelerin görev süresi üç yıldır. Görev süresi dolan üyeler yeniden görevlendirilebilir. Süresi bitmeden ayrılan üyelerin yerine, aynı usulle yenileri görevlendirilir. </w:t>
      </w:r>
    </w:p>
    <w:p w:rsidR="00AB01EB" w:rsidRPr="00AB01EB" w:rsidRDefault="00AB01EB" w:rsidP="00AB01EB">
      <w:pPr>
        <w:pStyle w:val="Default"/>
        <w:spacing w:line="360" w:lineRule="auto"/>
        <w:jc w:val="both"/>
      </w:pPr>
      <w:r w:rsidRPr="00AB01EB">
        <w:t xml:space="preserve">(3) Koordinasyon Kurulu, </w:t>
      </w:r>
      <w:r w:rsidR="00FC480C" w:rsidRPr="00AB01EB">
        <w:t xml:space="preserve">Koordinatörün </w:t>
      </w:r>
      <w:r w:rsidRPr="00AB01EB">
        <w:t xml:space="preserve">daveti üzerine en az ayda bir toplanır, gerekli durumlarda daha sık olmak üzere, üyelerin salt çoğunluğu ile toplanır ve kararlar oy çokluğu ile alınır. </w:t>
      </w:r>
    </w:p>
    <w:p w:rsidR="00AB01EB" w:rsidRPr="00AB01EB" w:rsidRDefault="00AB01EB" w:rsidP="00AB01EB">
      <w:pPr>
        <w:pStyle w:val="Default"/>
        <w:spacing w:line="360" w:lineRule="auto"/>
        <w:jc w:val="both"/>
      </w:pPr>
      <w:r w:rsidRPr="00AB01EB">
        <w:rPr>
          <w:b/>
          <w:bCs/>
        </w:rPr>
        <w:t xml:space="preserve">Koordinasyon Kurulunun Görevleri </w:t>
      </w:r>
    </w:p>
    <w:p w:rsidR="00AB01EB" w:rsidRPr="00AB01EB" w:rsidRDefault="00AB01EB" w:rsidP="00AB01EB">
      <w:pPr>
        <w:pStyle w:val="Default"/>
        <w:spacing w:line="360" w:lineRule="auto"/>
        <w:jc w:val="both"/>
      </w:pPr>
      <w:r w:rsidRPr="00AB01EB">
        <w:rPr>
          <w:b/>
          <w:bCs/>
        </w:rPr>
        <w:t xml:space="preserve">MADDE 11 – </w:t>
      </w:r>
      <w:r w:rsidRPr="00AB01EB">
        <w:t xml:space="preserve">(1) Koordinasyon Kurulunun görevleri şunlardır; </w:t>
      </w:r>
    </w:p>
    <w:p w:rsidR="00AB01EB" w:rsidRPr="00AB01EB" w:rsidRDefault="00AB01EB" w:rsidP="00AB01EB">
      <w:pPr>
        <w:pStyle w:val="Default"/>
        <w:spacing w:after="164" w:line="360" w:lineRule="auto"/>
        <w:jc w:val="both"/>
      </w:pPr>
      <w:r w:rsidRPr="00AB01EB">
        <w:t xml:space="preserve">a) Koordinatörlüğün çalışmalarıyla ilgili plan ve programların hazırlanmasını ve uygulanmasını sağlamak, </w:t>
      </w:r>
    </w:p>
    <w:p w:rsidR="00AB01EB" w:rsidRPr="00AB01EB" w:rsidRDefault="00AB01EB" w:rsidP="00AB01EB">
      <w:pPr>
        <w:pStyle w:val="Default"/>
        <w:spacing w:after="164" w:line="360" w:lineRule="auto"/>
        <w:jc w:val="both"/>
      </w:pPr>
      <w:r w:rsidRPr="00AB01EB">
        <w:t xml:space="preserve">b) Koordinatörlük bünyesinde kurulan birimlerde görev alan personelin eğitim, uygulama, araştırma, danışmanlık konularındaki isteklerini değerlendirip karara bağlamak, </w:t>
      </w:r>
    </w:p>
    <w:p w:rsidR="00AB01EB" w:rsidRPr="00AB01EB" w:rsidRDefault="00AB01EB" w:rsidP="00AB01EB">
      <w:pPr>
        <w:pStyle w:val="Default"/>
        <w:spacing w:after="164" w:line="360" w:lineRule="auto"/>
        <w:jc w:val="both"/>
      </w:pPr>
      <w:r w:rsidRPr="00AB01EB">
        <w:t xml:space="preserve">c) Gerekli hallerde koordinatörlüğün faaliyetleri ile ilgili çalışma grupları kurmak ve bunların görevlerini düzenlemek, </w:t>
      </w:r>
    </w:p>
    <w:p w:rsidR="00AB01EB" w:rsidRPr="00AB01EB" w:rsidRDefault="00AB01EB" w:rsidP="00AB01EB">
      <w:pPr>
        <w:pStyle w:val="Default"/>
        <w:spacing w:after="164" w:line="360" w:lineRule="auto"/>
        <w:jc w:val="both"/>
      </w:pPr>
      <w:r w:rsidRPr="00AB01EB">
        <w:t xml:space="preserve">d) Yurtiçi ve yurtdışındaki kamu ve özel kuruluşlar ile ortaklaşa yürütülecek çalışmaların temel ilke, esas ve usullerini belirlemek, </w:t>
      </w:r>
    </w:p>
    <w:p w:rsidR="00AB01EB" w:rsidRPr="00AB01EB" w:rsidRDefault="00AB01EB" w:rsidP="00AB01EB">
      <w:pPr>
        <w:pStyle w:val="Default"/>
        <w:spacing w:after="164" w:line="360" w:lineRule="auto"/>
        <w:jc w:val="both"/>
      </w:pPr>
      <w:r w:rsidRPr="00AB01EB">
        <w:t xml:space="preserve">e) Koordinatörlüğün her faaliyet dönemi sonunda hazırlayacağı faaliyet raporlarının düzenlenmesine ilişkin esasları tespit etmek ve sunulan raporu değerlendirmek, </w:t>
      </w:r>
    </w:p>
    <w:p w:rsidR="00AB01EB" w:rsidRPr="00AB01EB" w:rsidRDefault="00AB01EB" w:rsidP="00AB01EB">
      <w:pPr>
        <w:pStyle w:val="Default"/>
        <w:spacing w:after="164" w:line="360" w:lineRule="auto"/>
        <w:jc w:val="both"/>
      </w:pPr>
      <w:r w:rsidRPr="00AB01EB">
        <w:t xml:space="preserve">f) Bir sonraki döneme ait çalışma programı esaslarını tespit etmek, </w:t>
      </w:r>
    </w:p>
    <w:p w:rsidR="00AB01EB" w:rsidRPr="00AB01EB" w:rsidRDefault="00AB01EB" w:rsidP="00AB01EB">
      <w:pPr>
        <w:pStyle w:val="Default"/>
        <w:spacing w:after="164" w:line="360" w:lineRule="auto"/>
        <w:jc w:val="both"/>
      </w:pPr>
      <w:r w:rsidRPr="00AB01EB">
        <w:t>g) Eğitim programları ile bu programlar sonunda katılım, sertifika, başarı belgesi ve benzeri belgelerin verilme koşullarını Senato</w:t>
      </w:r>
      <w:r w:rsidR="008301B9">
        <w:t>’</w:t>
      </w:r>
      <w:r w:rsidRPr="00AB01EB">
        <w:t xml:space="preserve">ya önermek. </w:t>
      </w:r>
    </w:p>
    <w:p w:rsidR="00AB01EB" w:rsidRPr="00AB01EB" w:rsidRDefault="00AB01EB" w:rsidP="00AB01EB">
      <w:pPr>
        <w:pStyle w:val="Default"/>
        <w:spacing w:line="360" w:lineRule="auto"/>
        <w:jc w:val="both"/>
      </w:pPr>
      <w:r w:rsidRPr="00AB01EB">
        <w:t xml:space="preserve">h) Mevzuatın gerektirdiği, koordinatörlüğün önerdiği ve ilgili birimlerin onayladığı diğer görevleri yerine getirmek. </w:t>
      </w:r>
    </w:p>
    <w:p w:rsidR="00AB01EB" w:rsidRPr="00AB01EB" w:rsidRDefault="00AB01EB" w:rsidP="00AB01EB">
      <w:pPr>
        <w:pStyle w:val="Default"/>
        <w:spacing w:line="360" w:lineRule="auto"/>
        <w:jc w:val="both"/>
      </w:pPr>
    </w:p>
    <w:p w:rsidR="00AB01EB" w:rsidRPr="00AB01EB" w:rsidRDefault="000D25E3" w:rsidP="00AB01EB">
      <w:pPr>
        <w:pStyle w:val="Default"/>
        <w:spacing w:line="360" w:lineRule="auto"/>
        <w:jc w:val="both"/>
      </w:pPr>
      <w:r>
        <w:rPr>
          <w:b/>
          <w:bCs/>
        </w:rPr>
        <w:t xml:space="preserve">Alt </w:t>
      </w:r>
      <w:r w:rsidR="00BD0D03">
        <w:rPr>
          <w:b/>
          <w:bCs/>
        </w:rPr>
        <w:t xml:space="preserve">Kurullar </w:t>
      </w:r>
      <w:r w:rsidR="00BD0D03" w:rsidRPr="00AB01EB">
        <w:rPr>
          <w:b/>
          <w:bCs/>
        </w:rPr>
        <w:t>ve</w:t>
      </w:r>
      <w:r w:rsidR="00AB01EB" w:rsidRPr="00AB01EB">
        <w:rPr>
          <w:b/>
          <w:bCs/>
        </w:rPr>
        <w:t xml:space="preserve"> Görevleri </w:t>
      </w:r>
    </w:p>
    <w:p w:rsidR="00AB01EB" w:rsidRPr="00AB01EB" w:rsidRDefault="00AB01EB" w:rsidP="00AB01EB">
      <w:pPr>
        <w:pStyle w:val="Default"/>
        <w:spacing w:line="360" w:lineRule="auto"/>
        <w:jc w:val="both"/>
      </w:pPr>
      <w:r w:rsidRPr="00AB01EB">
        <w:rPr>
          <w:b/>
          <w:bCs/>
        </w:rPr>
        <w:t xml:space="preserve">MADDE 12- </w:t>
      </w:r>
      <w:r w:rsidRPr="00AB01EB">
        <w:t xml:space="preserve">(1) Koordinatörlüğün çalışma alanlarıyla ilgili faaliyetlerin verimliliğini ve etkinliğini artırmak üzere eğitim, danışmanlık, proje, saha araştırmaları gibi geçici veya sürekli </w:t>
      </w:r>
      <w:r w:rsidR="000D25E3">
        <w:t>alt kurullar (</w:t>
      </w:r>
      <w:r w:rsidRPr="00AB01EB">
        <w:t>birimler</w:t>
      </w:r>
      <w:r w:rsidR="000D25E3">
        <w:t>)</w:t>
      </w:r>
      <w:r w:rsidRPr="00AB01EB">
        <w:t xml:space="preserve"> oluşturulabilir. </w:t>
      </w:r>
      <w:r w:rsidR="000D25E3">
        <w:t>Alt kurullar</w:t>
      </w:r>
      <w:r w:rsidRPr="00AB01EB">
        <w:t xml:space="preserve">, </w:t>
      </w:r>
      <w:r w:rsidR="00F82B0C">
        <w:t>Kurul</w:t>
      </w:r>
      <w:r w:rsidR="00F82B0C" w:rsidRPr="00AB01EB">
        <w:t xml:space="preserve"> Başkanı </w:t>
      </w:r>
      <w:r w:rsidRPr="00AB01EB">
        <w:t xml:space="preserve">veya bir </w:t>
      </w:r>
      <w:r w:rsidR="00F82B0C" w:rsidRPr="00AB01EB">
        <w:t xml:space="preserve">Koordinasyon Kurulu </w:t>
      </w:r>
      <w:r w:rsidRPr="00AB01EB">
        <w:t xml:space="preserve">üyesi sorumluluğunda çalışmaları planlamak ve </w:t>
      </w:r>
      <w:r w:rsidR="008301B9">
        <w:t>yürütmek üzere görevlendirilen Ü</w:t>
      </w:r>
      <w:r w:rsidRPr="00AB01EB">
        <w:t xml:space="preserve">niversitedeki ilgili personelden oluşur. </w:t>
      </w:r>
    </w:p>
    <w:p w:rsidR="00AB01EB" w:rsidRDefault="00AB01EB" w:rsidP="0034050E">
      <w:pPr>
        <w:pStyle w:val="Default"/>
        <w:spacing w:line="360" w:lineRule="auto"/>
        <w:jc w:val="both"/>
      </w:pPr>
      <w:r w:rsidRPr="00AB01EB">
        <w:t xml:space="preserve">(2) </w:t>
      </w:r>
      <w:r w:rsidR="000D25E3">
        <w:t xml:space="preserve">Alt </w:t>
      </w:r>
      <w:r w:rsidR="00BD0D03">
        <w:t xml:space="preserve">kurullar </w:t>
      </w:r>
      <w:r w:rsidR="00BD0D03" w:rsidRPr="00AB01EB">
        <w:t>koordinatörlüğün</w:t>
      </w:r>
      <w:r w:rsidRPr="00AB01EB">
        <w:t xml:space="preserve"> teklifi ve Rektörün onayıyla </w:t>
      </w:r>
      <w:r w:rsidR="00BD0D03" w:rsidRPr="00AB01EB">
        <w:t>kurulur.</w:t>
      </w:r>
      <w:r w:rsidR="00BD0D03">
        <w:t xml:space="preserve"> Kurullar</w:t>
      </w:r>
      <w:r w:rsidRPr="00AB01EB">
        <w:t xml:space="preserve">, ilgili </w:t>
      </w:r>
      <w:r w:rsidR="00BD0D03">
        <w:t xml:space="preserve">kurul </w:t>
      </w:r>
      <w:r w:rsidR="00BD0D03" w:rsidRPr="00AB01EB">
        <w:t>başkanı</w:t>
      </w:r>
      <w:r w:rsidRPr="00AB01EB">
        <w:t xml:space="preserve"> veya </w:t>
      </w:r>
      <w:r w:rsidR="009B732C" w:rsidRPr="00AB01EB">
        <w:t xml:space="preserve">Koordinatörün </w:t>
      </w:r>
      <w:r w:rsidRPr="00AB01EB">
        <w:t xml:space="preserve">önerisi üzerine Rektör tarafından görevlendirilen </w:t>
      </w:r>
      <w:r w:rsidR="00481013">
        <w:t>k</w:t>
      </w:r>
      <w:r w:rsidR="00481013" w:rsidRPr="00AB01EB">
        <w:t>işi</w:t>
      </w:r>
      <w:r w:rsidRPr="00AB01EB">
        <w:t xml:space="preserve"> </w:t>
      </w:r>
      <w:r w:rsidRPr="00AB01EB">
        <w:lastRenderedPageBreak/>
        <w:t xml:space="preserve">başkanlığında toplanır ve yapılan çalışmalarla ilgili olarak koordinatöre önerilerde bulunur. </w:t>
      </w:r>
      <w:r w:rsidR="00BD0D03">
        <w:t xml:space="preserve">Alt kurullardaki </w:t>
      </w:r>
      <w:r w:rsidR="00BD0D03" w:rsidRPr="00AB01EB">
        <w:t>elemanlar</w:t>
      </w:r>
      <w:r w:rsidRPr="00AB01EB">
        <w:t xml:space="preserve"> ilgili birimin amiri ile işbirliği yapılarak Koordinasyon Kurulunca öngörülen süreler için Rektör tarafından görevlendirilir. Koordinatör, çalışma birimlerinin faaliyetlerini izler ve denetler. Görev süresi dolan </w:t>
      </w:r>
      <w:r w:rsidR="000D25E3">
        <w:t>alt kurul</w:t>
      </w:r>
      <w:r w:rsidRPr="00AB01EB">
        <w:t xml:space="preserve"> elemanının görev süresi Koordinasyon Kurulu’nun önerisi ile Rektör tarafından uzatılır. </w:t>
      </w:r>
    </w:p>
    <w:p w:rsidR="000D25E3" w:rsidRPr="000D25E3" w:rsidRDefault="000D25E3" w:rsidP="000D25E3">
      <w:pPr>
        <w:pStyle w:val="Default"/>
        <w:spacing w:line="360" w:lineRule="auto"/>
        <w:jc w:val="both"/>
        <w:rPr>
          <w:bCs/>
        </w:rPr>
      </w:pPr>
      <w:r w:rsidRPr="000D25E3">
        <w:rPr>
          <w:bCs/>
        </w:rPr>
        <w:t>(3) Alt Kurul yönetim organları şunlardır:</w:t>
      </w:r>
    </w:p>
    <w:p w:rsidR="000D25E3" w:rsidRDefault="000D25E3" w:rsidP="000D25E3">
      <w:pPr>
        <w:pStyle w:val="Default"/>
        <w:spacing w:line="360" w:lineRule="auto"/>
        <w:jc w:val="both"/>
      </w:pPr>
      <w:r>
        <w:t>a) İşveren veya İşveren vekili: İşveren vekili kurullara Rektör tarafından atanır.</w:t>
      </w:r>
    </w:p>
    <w:p w:rsidR="000D25E3" w:rsidRDefault="000D25E3" w:rsidP="000D25E3">
      <w:pPr>
        <w:pStyle w:val="Default"/>
        <w:spacing w:line="360" w:lineRule="auto"/>
        <w:jc w:val="both"/>
      </w:pPr>
      <w:r>
        <w:t>b) Koordinasyon Kurulu üyesi,</w:t>
      </w:r>
    </w:p>
    <w:p w:rsidR="000D25E3" w:rsidRDefault="000D25E3" w:rsidP="000D25E3">
      <w:pPr>
        <w:pStyle w:val="Default"/>
        <w:spacing w:line="360" w:lineRule="auto"/>
        <w:jc w:val="both"/>
      </w:pPr>
      <w:r>
        <w:t>c) Çalışan ve/veya sendika temsilcisi,</w:t>
      </w:r>
    </w:p>
    <w:p w:rsidR="000D25E3" w:rsidRDefault="000D25E3" w:rsidP="000D25E3">
      <w:pPr>
        <w:pStyle w:val="Default"/>
        <w:spacing w:line="360" w:lineRule="auto"/>
        <w:jc w:val="both"/>
      </w:pPr>
      <w:r>
        <w:t>ç) Alt işveren bulunması halinde alt işveren temsilcisi,</w:t>
      </w:r>
    </w:p>
    <w:p w:rsidR="000D25E3" w:rsidRDefault="000D25E3" w:rsidP="000D25E3">
      <w:pPr>
        <w:pStyle w:val="Default"/>
        <w:spacing w:line="360" w:lineRule="auto"/>
        <w:jc w:val="both"/>
      </w:pPr>
      <w:r>
        <w:t>d) Sivil savunma uzmanı.</w:t>
      </w:r>
    </w:p>
    <w:p w:rsidR="000D25E3" w:rsidRDefault="000D25E3" w:rsidP="000D25E3">
      <w:pPr>
        <w:pStyle w:val="Default"/>
        <w:spacing w:line="360" w:lineRule="auto"/>
        <w:jc w:val="both"/>
      </w:pPr>
      <w:r>
        <w:t xml:space="preserve">(4) Kurullarda, İşveren veya İşveren vekili kurul başkanlığı, Koordinasyon Kurulu üyesi </w:t>
      </w:r>
      <w:r w:rsidR="00BD0D03">
        <w:t>alt kurul</w:t>
      </w:r>
      <w:r>
        <w:t xml:space="preserve"> sekreterliği görevini yürütür.</w:t>
      </w:r>
    </w:p>
    <w:p w:rsidR="000D25E3" w:rsidRPr="000D25E3" w:rsidRDefault="000D25E3" w:rsidP="000D25E3">
      <w:pPr>
        <w:pStyle w:val="Default"/>
        <w:spacing w:line="360" w:lineRule="auto"/>
        <w:jc w:val="both"/>
        <w:rPr>
          <w:b/>
          <w:bCs/>
        </w:rPr>
      </w:pPr>
      <w:r w:rsidRPr="000D25E3">
        <w:rPr>
          <w:b/>
          <w:bCs/>
        </w:rPr>
        <w:t>Alt Kurul Başkanlarının Alt Kurula ilişkin genel yükümlülüğü</w:t>
      </w:r>
    </w:p>
    <w:p w:rsidR="000D25E3" w:rsidRDefault="000D25E3" w:rsidP="000D25E3">
      <w:pPr>
        <w:pStyle w:val="Default"/>
        <w:spacing w:line="360" w:lineRule="auto"/>
        <w:jc w:val="both"/>
      </w:pPr>
      <w:r w:rsidRPr="000D25E3">
        <w:rPr>
          <w:b/>
          <w:bCs/>
        </w:rPr>
        <w:t>MADDE 1</w:t>
      </w:r>
      <w:r w:rsidR="00BD0D03">
        <w:rPr>
          <w:b/>
          <w:bCs/>
        </w:rPr>
        <w:t>3</w:t>
      </w:r>
      <w:r w:rsidRPr="000D25E3">
        <w:rPr>
          <w:b/>
          <w:bCs/>
        </w:rPr>
        <w:t xml:space="preserve">- </w:t>
      </w:r>
      <w:r>
        <w:t>(1) Kurulan alt kurulların başkanları, kurul için gerekli toplantı yeri, araç ve gereçleri sağlar.</w:t>
      </w:r>
    </w:p>
    <w:p w:rsidR="000D25E3" w:rsidRDefault="000D25E3" w:rsidP="000D25E3">
      <w:pPr>
        <w:pStyle w:val="Default"/>
        <w:spacing w:line="360" w:lineRule="auto"/>
        <w:jc w:val="both"/>
      </w:pPr>
      <w:r>
        <w:t>(2) Kurulan alt kurulların başkanları, alt kurulca hazırlanan toplantı tutanaklarını, kaza ve diğer vakaların inceleme raporlarını ve alt kurulca işyerinde yapılan denetim sonuçlarına ait alt kurul raporlarını, iş müfettişlerinin incelemesini sağlamak amacıyla, işyerinde bulundurur.</w:t>
      </w:r>
    </w:p>
    <w:p w:rsidR="000D25E3" w:rsidRDefault="000D25E3" w:rsidP="000D25E3">
      <w:pPr>
        <w:pStyle w:val="Default"/>
        <w:spacing w:line="360" w:lineRule="auto"/>
        <w:jc w:val="both"/>
      </w:pPr>
      <w:r>
        <w:t xml:space="preserve">(3) Kurulan alt kurulların başkanları, koordinasyon kurulu ve alt kurulca konular kurallar,  yasaklar ile alman kararlar ve tedbirlere çalışanların uymalarını sağlamak için yeterli </w:t>
      </w:r>
      <w:r w:rsidR="00BD0D03">
        <w:t>kıdem ve</w:t>
      </w:r>
      <w:r>
        <w:t xml:space="preserve"> deneyime sahip, fiili çalışma ortamında bulunan bir veya birden fazla personeli iş </w:t>
      </w:r>
      <w:r w:rsidR="00BD0D03">
        <w:t>sağlığı ve</w:t>
      </w:r>
      <w:r>
        <w:t xml:space="preserve"> güvenliği sorumlusu olarak atar.</w:t>
      </w:r>
    </w:p>
    <w:p w:rsidR="00BD0D03" w:rsidRPr="00BD0D03" w:rsidRDefault="00BD0D03" w:rsidP="00BD0D03">
      <w:pPr>
        <w:pStyle w:val="Default"/>
        <w:spacing w:line="360" w:lineRule="auto"/>
        <w:jc w:val="both"/>
        <w:rPr>
          <w:b/>
          <w:bCs/>
        </w:rPr>
      </w:pPr>
      <w:r w:rsidRPr="00BD0D03">
        <w:rPr>
          <w:b/>
          <w:bCs/>
        </w:rPr>
        <w:t>Çalışanların yükümlülüğü</w:t>
      </w:r>
    </w:p>
    <w:p w:rsidR="00BD0D03" w:rsidRDefault="00BD0D03" w:rsidP="00BD0D03">
      <w:pPr>
        <w:pStyle w:val="Default"/>
        <w:spacing w:line="360" w:lineRule="auto"/>
        <w:jc w:val="both"/>
      </w:pPr>
      <w:r w:rsidRPr="00BD0D03">
        <w:rPr>
          <w:b/>
        </w:rPr>
        <w:t>MADDE 1</w:t>
      </w:r>
      <w:r>
        <w:rPr>
          <w:b/>
        </w:rPr>
        <w:t>4</w:t>
      </w:r>
      <w:r>
        <w:t>- (1) Çalışanlar; sağlık ve güvenliğin korunması ve geliştirilmesi amacıyla koordinasyon kurulu ve alt kurullarca konulan kurallara, yasaklara, alman karara ve tedbirlere uymak zorundadırlar.</w:t>
      </w:r>
    </w:p>
    <w:p w:rsidR="00BD0D03" w:rsidRDefault="00BD0D03" w:rsidP="00BD0D03">
      <w:pPr>
        <w:pStyle w:val="Default"/>
        <w:spacing w:line="360" w:lineRule="auto"/>
        <w:jc w:val="both"/>
      </w:pPr>
      <w:r>
        <w:t>(2) İşyerinde iş sağlığı ve güvenliği tedbirlerinin belirlenmesi, uygulanması ve alınan tedbirlere uyulması hususunda çalışanlar kurullarla işbirliği yaparlar.</w:t>
      </w:r>
    </w:p>
    <w:p w:rsidR="000D25E3" w:rsidRDefault="00BD0D03" w:rsidP="00BD0D03">
      <w:pPr>
        <w:pStyle w:val="Default"/>
        <w:spacing w:line="360" w:lineRule="auto"/>
        <w:jc w:val="both"/>
      </w:pPr>
      <w:r>
        <w:t>(3) Kurullar tarafından alınan kararlar veya uygulamada karşılaştıkları güçlükler hakkında çalışanlar, çalışan temsilcileri aracılığı ile kurula bilgi verirler.</w:t>
      </w:r>
    </w:p>
    <w:p w:rsidR="000D25E3" w:rsidRDefault="000D25E3" w:rsidP="0034050E">
      <w:pPr>
        <w:pStyle w:val="Default"/>
        <w:spacing w:line="360" w:lineRule="auto"/>
        <w:jc w:val="both"/>
      </w:pPr>
    </w:p>
    <w:p w:rsidR="000D25E3" w:rsidRDefault="000D25E3" w:rsidP="0034050E">
      <w:pPr>
        <w:pStyle w:val="Default"/>
        <w:spacing w:line="360" w:lineRule="auto"/>
        <w:jc w:val="both"/>
      </w:pPr>
    </w:p>
    <w:p w:rsidR="00BD0D03" w:rsidRPr="00AB01EB" w:rsidRDefault="00BD0D03" w:rsidP="0034050E">
      <w:pPr>
        <w:pStyle w:val="Default"/>
        <w:spacing w:line="360" w:lineRule="auto"/>
        <w:jc w:val="both"/>
      </w:pPr>
    </w:p>
    <w:p w:rsidR="00AB01EB" w:rsidRPr="00AB01EB" w:rsidRDefault="00AB01EB" w:rsidP="00481013">
      <w:pPr>
        <w:pStyle w:val="Default"/>
        <w:spacing w:line="360" w:lineRule="auto"/>
        <w:jc w:val="center"/>
      </w:pPr>
      <w:r w:rsidRPr="00AB01EB">
        <w:rPr>
          <w:b/>
          <w:bCs/>
        </w:rPr>
        <w:lastRenderedPageBreak/>
        <w:t>DÖRDÜNCÜ BÖLÜM</w:t>
      </w:r>
    </w:p>
    <w:p w:rsidR="00AB01EB" w:rsidRPr="00AB01EB" w:rsidRDefault="00AB01EB" w:rsidP="00481013">
      <w:pPr>
        <w:pStyle w:val="Default"/>
        <w:spacing w:line="360" w:lineRule="auto"/>
        <w:jc w:val="center"/>
      </w:pPr>
      <w:r w:rsidRPr="00AB01EB">
        <w:rPr>
          <w:b/>
          <w:bCs/>
        </w:rPr>
        <w:t>Çeşitli ve Son Hükümler</w:t>
      </w:r>
    </w:p>
    <w:p w:rsidR="00AB01EB" w:rsidRPr="00AB01EB" w:rsidRDefault="00AB01EB" w:rsidP="00AB01EB">
      <w:pPr>
        <w:pStyle w:val="Default"/>
        <w:spacing w:line="360" w:lineRule="auto"/>
        <w:jc w:val="both"/>
      </w:pPr>
      <w:r w:rsidRPr="00AB01EB">
        <w:rPr>
          <w:b/>
          <w:bCs/>
        </w:rPr>
        <w:t xml:space="preserve">Yürürlük </w:t>
      </w:r>
    </w:p>
    <w:p w:rsidR="00AB01EB" w:rsidRPr="00AB01EB" w:rsidRDefault="00AB01EB" w:rsidP="00AB01EB">
      <w:pPr>
        <w:pStyle w:val="Default"/>
        <w:spacing w:line="360" w:lineRule="auto"/>
        <w:jc w:val="both"/>
      </w:pPr>
      <w:r w:rsidRPr="00AB01EB">
        <w:rPr>
          <w:b/>
          <w:bCs/>
        </w:rPr>
        <w:t>MADDE 1</w:t>
      </w:r>
      <w:r w:rsidR="00BD0D03">
        <w:rPr>
          <w:b/>
          <w:bCs/>
        </w:rPr>
        <w:t>5</w:t>
      </w:r>
      <w:r w:rsidRPr="00AB01EB">
        <w:rPr>
          <w:b/>
          <w:bCs/>
        </w:rPr>
        <w:t xml:space="preserve"> – </w:t>
      </w:r>
      <w:r w:rsidRPr="00AB01EB">
        <w:t xml:space="preserve">Bu Yönerge </w:t>
      </w:r>
      <w:r w:rsidR="009D14FD">
        <w:t>29/08/2016</w:t>
      </w:r>
      <w:r w:rsidRPr="00AB01EB">
        <w:t xml:space="preserve"> tarih ve </w:t>
      </w:r>
      <w:r w:rsidR="009D14FD">
        <w:t xml:space="preserve">16/071 </w:t>
      </w:r>
      <w:r w:rsidRPr="00AB01EB">
        <w:t xml:space="preserve">sayılı karar ile </w:t>
      </w:r>
      <w:r w:rsidR="00481013">
        <w:t>Ağrı İbrahim Çeçen Üniversitesi</w:t>
      </w:r>
      <w:r w:rsidR="00481013" w:rsidRPr="00AB01EB">
        <w:t xml:space="preserve"> </w:t>
      </w:r>
      <w:r w:rsidRPr="00AB01EB">
        <w:t>Senatosu</w:t>
      </w:r>
      <w:r w:rsidR="00183911">
        <w:t>’</w:t>
      </w:r>
      <w:r w:rsidRPr="00AB01EB">
        <w:t xml:space="preserve">nda kabul edilmiş ve yürürlüğe girmiştir. </w:t>
      </w:r>
    </w:p>
    <w:p w:rsidR="00AB01EB" w:rsidRPr="00AB01EB" w:rsidRDefault="00AB01EB" w:rsidP="00AB01EB">
      <w:pPr>
        <w:pStyle w:val="Default"/>
        <w:spacing w:line="360" w:lineRule="auto"/>
        <w:jc w:val="both"/>
      </w:pPr>
      <w:r w:rsidRPr="00AB01EB">
        <w:rPr>
          <w:b/>
          <w:bCs/>
        </w:rPr>
        <w:t xml:space="preserve">Yürütme </w:t>
      </w:r>
    </w:p>
    <w:p w:rsidR="005738A1" w:rsidRDefault="00AB01EB" w:rsidP="00AB01EB">
      <w:pPr>
        <w:spacing w:line="360" w:lineRule="auto"/>
        <w:jc w:val="both"/>
      </w:pPr>
      <w:r w:rsidRPr="00AB01EB">
        <w:rPr>
          <w:b/>
          <w:bCs/>
        </w:rPr>
        <w:t>MADDE 1</w:t>
      </w:r>
      <w:r w:rsidR="00BD0D03">
        <w:rPr>
          <w:b/>
          <w:bCs/>
        </w:rPr>
        <w:t>6</w:t>
      </w:r>
      <w:r w:rsidRPr="00AB01EB">
        <w:rPr>
          <w:b/>
          <w:bCs/>
        </w:rPr>
        <w:t xml:space="preserve"> – </w:t>
      </w:r>
      <w:r w:rsidRPr="00AB01EB">
        <w:t xml:space="preserve">Bu Yönerge hükümlerini </w:t>
      </w:r>
      <w:r w:rsidR="00481013">
        <w:t>Ağrı İbrahim Çeçen Üniversitesi</w:t>
      </w:r>
      <w:r w:rsidR="00481013" w:rsidRPr="00AB01EB">
        <w:t xml:space="preserve"> </w:t>
      </w:r>
      <w:r w:rsidRPr="00AB01EB">
        <w:t>Rektörü yürütür.</w:t>
      </w:r>
    </w:p>
    <w:p w:rsidR="006345EC" w:rsidRDefault="006345EC" w:rsidP="00AB01EB">
      <w:pPr>
        <w:spacing w:line="360" w:lineRule="auto"/>
        <w:jc w:val="both"/>
      </w:pP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3898"/>
        <w:gridCol w:w="4341"/>
      </w:tblGrid>
      <w:tr w:rsidR="006345EC" w:rsidTr="006345EC">
        <w:trPr>
          <w:trHeight w:val="329"/>
          <w:jc w:val="center"/>
        </w:trPr>
        <w:tc>
          <w:tcPr>
            <w:tcW w:w="8685" w:type="dxa"/>
            <w:gridSpan w:val="3"/>
            <w:tcBorders>
              <w:top w:val="single" w:sz="4" w:space="0" w:color="auto"/>
              <w:left w:val="single" w:sz="4" w:space="0" w:color="auto"/>
              <w:bottom w:val="nil"/>
              <w:right w:val="single" w:sz="4" w:space="0" w:color="auto"/>
            </w:tcBorders>
            <w:hideMark/>
          </w:tcPr>
          <w:p w:rsidR="006345EC" w:rsidRDefault="006345EC">
            <w:pPr>
              <w:spacing w:before="100" w:beforeAutospacing="1" w:after="100" w:afterAutospacing="1" w:line="240" w:lineRule="exact"/>
              <w:jc w:val="center"/>
            </w:pPr>
            <w:r>
              <w:rPr>
                <w:b/>
                <w:sz w:val="18"/>
                <w:szCs w:val="18"/>
              </w:rPr>
              <w:t xml:space="preserve">Yönerge/Yönetmeliğin Kabul Edildiği Senato Kararının </w:t>
            </w:r>
          </w:p>
        </w:tc>
      </w:tr>
      <w:tr w:rsidR="006345EC" w:rsidTr="006345EC">
        <w:trPr>
          <w:trHeight w:val="351"/>
          <w:jc w:val="center"/>
        </w:trPr>
        <w:tc>
          <w:tcPr>
            <w:tcW w:w="4344" w:type="dxa"/>
            <w:gridSpan w:val="2"/>
            <w:tcBorders>
              <w:top w:val="nil"/>
              <w:left w:val="single" w:sz="4" w:space="0" w:color="auto"/>
              <w:bottom w:val="single" w:sz="4" w:space="0" w:color="auto"/>
              <w:right w:val="nil"/>
            </w:tcBorders>
            <w:hideMark/>
          </w:tcPr>
          <w:p w:rsidR="006345EC" w:rsidRDefault="006345EC">
            <w:pPr>
              <w:spacing w:before="100" w:beforeAutospacing="1" w:after="100" w:afterAutospacing="1" w:line="240" w:lineRule="exact"/>
              <w:jc w:val="center"/>
            </w:pPr>
            <w:r>
              <w:rPr>
                <w:b/>
                <w:sz w:val="18"/>
                <w:szCs w:val="18"/>
              </w:rPr>
              <w:t>Tarihi</w:t>
            </w:r>
          </w:p>
        </w:tc>
        <w:tc>
          <w:tcPr>
            <w:tcW w:w="4341" w:type="dxa"/>
            <w:tcBorders>
              <w:top w:val="nil"/>
              <w:left w:val="nil"/>
              <w:bottom w:val="single" w:sz="4" w:space="0" w:color="auto"/>
              <w:right w:val="single" w:sz="4" w:space="0" w:color="auto"/>
            </w:tcBorders>
            <w:hideMark/>
          </w:tcPr>
          <w:p w:rsidR="006345EC" w:rsidRDefault="006345EC">
            <w:pPr>
              <w:spacing w:before="100" w:beforeAutospacing="1" w:after="100" w:afterAutospacing="1" w:line="240" w:lineRule="exact"/>
              <w:jc w:val="center"/>
            </w:pPr>
            <w:r>
              <w:rPr>
                <w:b/>
                <w:sz w:val="18"/>
                <w:szCs w:val="18"/>
              </w:rPr>
              <w:t>Sayısı</w:t>
            </w:r>
          </w:p>
        </w:tc>
      </w:tr>
      <w:tr w:rsidR="006345EC" w:rsidTr="006345EC">
        <w:trPr>
          <w:trHeight w:val="351"/>
          <w:jc w:val="center"/>
        </w:trPr>
        <w:tc>
          <w:tcPr>
            <w:tcW w:w="4344" w:type="dxa"/>
            <w:gridSpan w:val="2"/>
            <w:tcBorders>
              <w:top w:val="single" w:sz="4" w:space="0" w:color="auto"/>
              <w:left w:val="single" w:sz="4" w:space="0" w:color="auto"/>
              <w:bottom w:val="single" w:sz="4" w:space="0" w:color="auto"/>
              <w:right w:val="single" w:sz="4" w:space="0" w:color="auto"/>
            </w:tcBorders>
          </w:tcPr>
          <w:p w:rsidR="006345EC" w:rsidRDefault="006345EC">
            <w:pPr>
              <w:spacing w:before="100" w:beforeAutospacing="1" w:after="100" w:afterAutospacing="1" w:line="240" w:lineRule="exact"/>
              <w:jc w:val="center"/>
            </w:pPr>
          </w:p>
        </w:tc>
        <w:tc>
          <w:tcPr>
            <w:tcW w:w="4341" w:type="dxa"/>
            <w:tcBorders>
              <w:top w:val="single" w:sz="4" w:space="0" w:color="auto"/>
              <w:left w:val="single" w:sz="4" w:space="0" w:color="auto"/>
              <w:bottom w:val="single" w:sz="4" w:space="0" w:color="auto"/>
              <w:right w:val="single" w:sz="4" w:space="0" w:color="auto"/>
            </w:tcBorders>
          </w:tcPr>
          <w:p w:rsidR="006345EC" w:rsidRDefault="006345EC">
            <w:pPr>
              <w:spacing w:before="100" w:beforeAutospacing="1" w:after="100" w:afterAutospacing="1" w:line="240" w:lineRule="exact"/>
              <w:jc w:val="center"/>
            </w:pPr>
          </w:p>
        </w:tc>
      </w:tr>
      <w:tr w:rsidR="006345EC" w:rsidTr="006345EC">
        <w:trPr>
          <w:trHeight w:val="351"/>
          <w:jc w:val="center"/>
        </w:trPr>
        <w:tc>
          <w:tcPr>
            <w:tcW w:w="8685" w:type="dxa"/>
            <w:gridSpan w:val="3"/>
            <w:tcBorders>
              <w:top w:val="single" w:sz="4" w:space="0" w:color="auto"/>
              <w:left w:val="single" w:sz="4" w:space="0" w:color="auto"/>
              <w:bottom w:val="nil"/>
              <w:right w:val="single" w:sz="4" w:space="0" w:color="auto"/>
            </w:tcBorders>
            <w:hideMark/>
          </w:tcPr>
          <w:p w:rsidR="006345EC" w:rsidRDefault="006345EC">
            <w:pPr>
              <w:spacing w:before="100" w:beforeAutospacing="1" w:after="100" w:afterAutospacing="1" w:line="240" w:lineRule="exact"/>
              <w:jc w:val="center"/>
            </w:pPr>
            <w:r>
              <w:rPr>
                <w:b/>
                <w:sz w:val="18"/>
                <w:szCs w:val="18"/>
              </w:rPr>
              <w:t>Yönerge /Yönetmelikte Değişiklik Yapan Senato Kararının</w:t>
            </w:r>
          </w:p>
        </w:tc>
      </w:tr>
      <w:tr w:rsidR="006345EC" w:rsidTr="006345EC">
        <w:trPr>
          <w:trHeight w:val="351"/>
          <w:jc w:val="center"/>
        </w:trPr>
        <w:tc>
          <w:tcPr>
            <w:tcW w:w="4344" w:type="dxa"/>
            <w:gridSpan w:val="2"/>
            <w:tcBorders>
              <w:top w:val="nil"/>
              <w:left w:val="single" w:sz="4" w:space="0" w:color="auto"/>
              <w:bottom w:val="single" w:sz="4" w:space="0" w:color="auto"/>
              <w:right w:val="nil"/>
            </w:tcBorders>
            <w:hideMark/>
          </w:tcPr>
          <w:p w:rsidR="006345EC" w:rsidRDefault="006345EC">
            <w:pPr>
              <w:spacing w:before="100" w:beforeAutospacing="1" w:after="100" w:afterAutospacing="1" w:line="240" w:lineRule="exact"/>
              <w:jc w:val="center"/>
            </w:pPr>
            <w:r>
              <w:rPr>
                <w:b/>
                <w:sz w:val="18"/>
                <w:szCs w:val="18"/>
              </w:rPr>
              <w:t>Tarihi</w:t>
            </w:r>
          </w:p>
        </w:tc>
        <w:tc>
          <w:tcPr>
            <w:tcW w:w="4341" w:type="dxa"/>
            <w:tcBorders>
              <w:top w:val="nil"/>
              <w:left w:val="nil"/>
              <w:bottom w:val="single" w:sz="4" w:space="0" w:color="auto"/>
              <w:right w:val="single" w:sz="4" w:space="0" w:color="auto"/>
            </w:tcBorders>
            <w:hideMark/>
          </w:tcPr>
          <w:p w:rsidR="006345EC" w:rsidRDefault="006345EC">
            <w:pPr>
              <w:spacing w:before="100" w:beforeAutospacing="1" w:after="100" w:afterAutospacing="1" w:line="240" w:lineRule="exact"/>
              <w:jc w:val="center"/>
            </w:pPr>
            <w:r>
              <w:rPr>
                <w:b/>
                <w:sz w:val="18"/>
                <w:szCs w:val="18"/>
              </w:rPr>
              <w:t>Sayısı</w:t>
            </w:r>
          </w:p>
        </w:tc>
      </w:tr>
      <w:tr w:rsidR="006345EC" w:rsidTr="006345EC">
        <w:trPr>
          <w:trHeight w:val="329"/>
          <w:jc w:val="center"/>
        </w:trPr>
        <w:tc>
          <w:tcPr>
            <w:tcW w:w="446" w:type="dxa"/>
            <w:tcBorders>
              <w:top w:val="single" w:sz="4" w:space="0" w:color="auto"/>
              <w:left w:val="single" w:sz="4" w:space="0" w:color="auto"/>
              <w:bottom w:val="single" w:sz="4" w:space="0" w:color="auto"/>
              <w:right w:val="single" w:sz="4" w:space="0" w:color="auto"/>
            </w:tcBorders>
            <w:hideMark/>
          </w:tcPr>
          <w:p w:rsidR="006345EC" w:rsidRDefault="006345EC">
            <w:pPr>
              <w:spacing w:before="100" w:beforeAutospacing="1" w:after="100" w:afterAutospacing="1" w:line="240" w:lineRule="exact"/>
              <w:jc w:val="center"/>
            </w:pPr>
            <w:r>
              <w:rPr>
                <w:sz w:val="18"/>
                <w:szCs w:val="18"/>
              </w:rPr>
              <w:t>1-</w:t>
            </w:r>
          </w:p>
        </w:tc>
        <w:tc>
          <w:tcPr>
            <w:tcW w:w="3898" w:type="dxa"/>
            <w:tcBorders>
              <w:top w:val="single" w:sz="4" w:space="0" w:color="auto"/>
              <w:left w:val="single" w:sz="4" w:space="0" w:color="auto"/>
              <w:bottom w:val="single" w:sz="4" w:space="0" w:color="auto"/>
              <w:right w:val="single" w:sz="4" w:space="0" w:color="auto"/>
            </w:tcBorders>
          </w:tcPr>
          <w:p w:rsidR="006345EC" w:rsidRDefault="00C256E2">
            <w:pPr>
              <w:tabs>
                <w:tab w:val="left" w:pos="708"/>
              </w:tabs>
              <w:spacing w:before="100" w:beforeAutospacing="1" w:after="100" w:afterAutospacing="1" w:line="240" w:lineRule="exact"/>
              <w:ind w:right="469"/>
              <w:jc w:val="center"/>
            </w:pPr>
            <w:r>
              <w:t>29/08/2016</w:t>
            </w:r>
          </w:p>
        </w:tc>
        <w:tc>
          <w:tcPr>
            <w:tcW w:w="4341" w:type="dxa"/>
            <w:tcBorders>
              <w:top w:val="single" w:sz="4" w:space="0" w:color="auto"/>
              <w:left w:val="single" w:sz="4" w:space="0" w:color="auto"/>
              <w:bottom w:val="single" w:sz="4" w:space="0" w:color="auto"/>
              <w:right w:val="single" w:sz="4" w:space="0" w:color="auto"/>
            </w:tcBorders>
          </w:tcPr>
          <w:p w:rsidR="006345EC" w:rsidRDefault="00C256E2">
            <w:pPr>
              <w:spacing w:before="100" w:beforeAutospacing="1" w:after="100" w:afterAutospacing="1" w:line="240" w:lineRule="exact"/>
              <w:jc w:val="center"/>
            </w:pPr>
            <w:r>
              <w:t>16/071</w:t>
            </w:r>
          </w:p>
        </w:tc>
      </w:tr>
      <w:tr w:rsidR="006345EC" w:rsidTr="006345EC">
        <w:trPr>
          <w:trHeight w:val="351"/>
          <w:jc w:val="center"/>
        </w:trPr>
        <w:tc>
          <w:tcPr>
            <w:tcW w:w="446" w:type="dxa"/>
            <w:tcBorders>
              <w:top w:val="single" w:sz="4" w:space="0" w:color="auto"/>
              <w:left w:val="single" w:sz="4" w:space="0" w:color="auto"/>
              <w:bottom w:val="single" w:sz="4" w:space="0" w:color="auto"/>
              <w:right w:val="single" w:sz="4" w:space="0" w:color="auto"/>
            </w:tcBorders>
            <w:hideMark/>
          </w:tcPr>
          <w:p w:rsidR="006345EC" w:rsidRDefault="006345EC">
            <w:pPr>
              <w:spacing w:before="100" w:beforeAutospacing="1" w:after="100" w:afterAutospacing="1" w:line="240" w:lineRule="exact"/>
              <w:jc w:val="center"/>
            </w:pPr>
            <w:r>
              <w:rPr>
                <w:sz w:val="18"/>
                <w:szCs w:val="18"/>
              </w:rPr>
              <w:t>2-</w:t>
            </w:r>
          </w:p>
        </w:tc>
        <w:tc>
          <w:tcPr>
            <w:tcW w:w="3898" w:type="dxa"/>
            <w:tcBorders>
              <w:top w:val="single" w:sz="4" w:space="0" w:color="auto"/>
              <w:left w:val="single" w:sz="4" w:space="0" w:color="auto"/>
              <w:bottom w:val="single" w:sz="4" w:space="0" w:color="auto"/>
              <w:right w:val="single" w:sz="4" w:space="0" w:color="auto"/>
            </w:tcBorders>
          </w:tcPr>
          <w:p w:rsidR="006345EC" w:rsidRDefault="006345EC">
            <w:pPr>
              <w:tabs>
                <w:tab w:val="left" w:pos="708"/>
              </w:tabs>
              <w:spacing w:before="100" w:beforeAutospacing="1" w:after="100" w:afterAutospacing="1" w:line="240" w:lineRule="exact"/>
              <w:ind w:right="469"/>
              <w:jc w:val="center"/>
            </w:pPr>
          </w:p>
        </w:tc>
        <w:tc>
          <w:tcPr>
            <w:tcW w:w="4341" w:type="dxa"/>
            <w:tcBorders>
              <w:top w:val="single" w:sz="4" w:space="0" w:color="auto"/>
              <w:left w:val="single" w:sz="4" w:space="0" w:color="auto"/>
              <w:bottom w:val="single" w:sz="4" w:space="0" w:color="auto"/>
              <w:right w:val="single" w:sz="4" w:space="0" w:color="auto"/>
            </w:tcBorders>
          </w:tcPr>
          <w:p w:rsidR="006345EC" w:rsidRDefault="006345EC">
            <w:pPr>
              <w:spacing w:before="100" w:beforeAutospacing="1" w:after="100" w:afterAutospacing="1" w:line="240" w:lineRule="exact"/>
              <w:jc w:val="center"/>
            </w:pPr>
          </w:p>
        </w:tc>
      </w:tr>
      <w:tr w:rsidR="006345EC" w:rsidTr="006345EC">
        <w:trPr>
          <w:trHeight w:val="351"/>
          <w:jc w:val="center"/>
        </w:trPr>
        <w:tc>
          <w:tcPr>
            <w:tcW w:w="446" w:type="dxa"/>
            <w:tcBorders>
              <w:top w:val="single" w:sz="4" w:space="0" w:color="auto"/>
              <w:left w:val="single" w:sz="4" w:space="0" w:color="auto"/>
              <w:bottom w:val="single" w:sz="4" w:space="0" w:color="auto"/>
              <w:right w:val="single" w:sz="4" w:space="0" w:color="auto"/>
            </w:tcBorders>
            <w:hideMark/>
          </w:tcPr>
          <w:p w:rsidR="006345EC" w:rsidRDefault="006345EC">
            <w:pPr>
              <w:spacing w:before="100" w:beforeAutospacing="1" w:after="100" w:afterAutospacing="1" w:line="240" w:lineRule="exact"/>
              <w:jc w:val="center"/>
            </w:pPr>
            <w:r>
              <w:rPr>
                <w:sz w:val="18"/>
                <w:szCs w:val="18"/>
              </w:rPr>
              <w:t>3-</w:t>
            </w:r>
          </w:p>
        </w:tc>
        <w:tc>
          <w:tcPr>
            <w:tcW w:w="3898" w:type="dxa"/>
            <w:tcBorders>
              <w:top w:val="single" w:sz="4" w:space="0" w:color="auto"/>
              <w:left w:val="single" w:sz="4" w:space="0" w:color="auto"/>
              <w:bottom w:val="single" w:sz="4" w:space="0" w:color="auto"/>
              <w:right w:val="single" w:sz="4" w:space="0" w:color="auto"/>
            </w:tcBorders>
          </w:tcPr>
          <w:p w:rsidR="006345EC" w:rsidRDefault="006345EC">
            <w:pPr>
              <w:tabs>
                <w:tab w:val="left" w:pos="708"/>
              </w:tabs>
              <w:spacing w:before="100" w:beforeAutospacing="1" w:after="100" w:afterAutospacing="1" w:line="240" w:lineRule="exact"/>
              <w:ind w:right="469"/>
              <w:jc w:val="center"/>
            </w:pPr>
          </w:p>
        </w:tc>
        <w:tc>
          <w:tcPr>
            <w:tcW w:w="4341" w:type="dxa"/>
            <w:tcBorders>
              <w:top w:val="single" w:sz="4" w:space="0" w:color="auto"/>
              <w:left w:val="single" w:sz="4" w:space="0" w:color="auto"/>
              <w:bottom w:val="single" w:sz="4" w:space="0" w:color="auto"/>
              <w:right w:val="single" w:sz="4" w:space="0" w:color="auto"/>
            </w:tcBorders>
          </w:tcPr>
          <w:p w:rsidR="006345EC" w:rsidRDefault="006345EC">
            <w:pPr>
              <w:spacing w:before="100" w:beforeAutospacing="1" w:after="100" w:afterAutospacing="1" w:line="240" w:lineRule="exact"/>
              <w:jc w:val="center"/>
            </w:pPr>
          </w:p>
        </w:tc>
      </w:tr>
      <w:tr w:rsidR="006345EC" w:rsidTr="006345EC">
        <w:trPr>
          <w:trHeight w:val="329"/>
          <w:jc w:val="center"/>
        </w:trPr>
        <w:tc>
          <w:tcPr>
            <w:tcW w:w="446" w:type="dxa"/>
            <w:tcBorders>
              <w:top w:val="single" w:sz="4" w:space="0" w:color="auto"/>
              <w:left w:val="single" w:sz="4" w:space="0" w:color="auto"/>
              <w:bottom w:val="single" w:sz="4" w:space="0" w:color="auto"/>
              <w:right w:val="single" w:sz="4" w:space="0" w:color="auto"/>
            </w:tcBorders>
            <w:hideMark/>
          </w:tcPr>
          <w:p w:rsidR="006345EC" w:rsidRDefault="006345EC">
            <w:pPr>
              <w:spacing w:before="100" w:beforeAutospacing="1" w:after="100" w:afterAutospacing="1" w:line="240" w:lineRule="exact"/>
              <w:jc w:val="center"/>
            </w:pPr>
            <w:r>
              <w:rPr>
                <w:sz w:val="18"/>
                <w:szCs w:val="18"/>
              </w:rPr>
              <w:t>4-</w:t>
            </w:r>
          </w:p>
        </w:tc>
        <w:tc>
          <w:tcPr>
            <w:tcW w:w="3898" w:type="dxa"/>
            <w:tcBorders>
              <w:top w:val="single" w:sz="4" w:space="0" w:color="auto"/>
              <w:left w:val="single" w:sz="4" w:space="0" w:color="auto"/>
              <w:bottom w:val="single" w:sz="4" w:space="0" w:color="auto"/>
              <w:right w:val="single" w:sz="4" w:space="0" w:color="auto"/>
            </w:tcBorders>
          </w:tcPr>
          <w:p w:rsidR="006345EC" w:rsidRDefault="006345EC">
            <w:pPr>
              <w:tabs>
                <w:tab w:val="left" w:pos="708"/>
              </w:tabs>
              <w:spacing w:before="100" w:beforeAutospacing="1" w:after="100" w:afterAutospacing="1" w:line="240" w:lineRule="exact"/>
              <w:ind w:right="469"/>
              <w:jc w:val="center"/>
            </w:pPr>
          </w:p>
        </w:tc>
        <w:tc>
          <w:tcPr>
            <w:tcW w:w="4341" w:type="dxa"/>
            <w:tcBorders>
              <w:top w:val="single" w:sz="4" w:space="0" w:color="auto"/>
              <w:left w:val="single" w:sz="4" w:space="0" w:color="auto"/>
              <w:bottom w:val="single" w:sz="4" w:space="0" w:color="auto"/>
              <w:right w:val="single" w:sz="4" w:space="0" w:color="auto"/>
            </w:tcBorders>
          </w:tcPr>
          <w:p w:rsidR="006345EC" w:rsidRDefault="006345EC">
            <w:pPr>
              <w:spacing w:before="100" w:beforeAutospacing="1" w:after="100" w:afterAutospacing="1" w:line="240" w:lineRule="exact"/>
              <w:jc w:val="center"/>
            </w:pPr>
          </w:p>
        </w:tc>
      </w:tr>
      <w:tr w:rsidR="006345EC" w:rsidTr="006345EC">
        <w:trPr>
          <w:trHeight w:val="372"/>
          <w:jc w:val="center"/>
        </w:trPr>
        <w:tc>
          <w:tcPr>
            <w:tcW w:w="446" w:type="dxa"/>
            <w:tcBorders>
              <w:top w:val="single" w:sz="4" w:space="0" w:color="auto"/>
              <w:left w:val="single" w:sz="4" w:space="0" w:color="auto"/>
              <w:bottom w:val="single" w:sz="4" w:space="0" w:color="auto"/>
              <w:right w:val="single" w:sz="4" w:space="0" w:color="auto"/>
            </w:tcBorders>
            <w:hideMark/>
          </w:tcPr>
          <w:p w:rsidR="006345EC" w:rsidRDefault="006345EC">
            <w:pPr>
              <w:spacing w:before="100" w:beforeAutospacing="1" w:after="100" w:afterAutospacing="1" w:line="240" w:lineRule="exact"/>
              <w:jc w:val="center"/>
            </w:pPr>
            <w:r>
              <w:rPr>
                <w:sz w:val="18"/>
                <w:szCs w:val="18"/>
              </w:rPr>
              <w:t>5-</w:t>
            </w:r>
          </w:p>
        </w:tc>
        <w:tc>
          <w:tcPr>
            <w:tcW w:w="3898" w:type="dxa"/>
            <w:tcBorders>
              <w:top w:val="single" w:sz="4" w:space="0" w:color="auto"/>
              <w:left w:val="single" w:sz="4" w:space="0" w:color="auto"/>
              <w:bottom w:val="single" w:sz="4" w:space="0" w:color="auto"/>
              <w:right w:val="single" w:sz="4" w:space="0" w:color="auto"/>
            </w:tcBorders>
          </w:tcPr>
          <w:p w:rsidR="006345EC" w:rsidRDefault="006345EC">
            <w:pPr>
              <w:tabs>
                <w:tab w:val="left" w:pos="708"/>
              </w:tabs>
              <w:spacing w:before="100" w:beforeAutospacing="1" w:after="100" w:afterAutospacing="1" w:line="240" w:lineRule="exact"/>
              <w:ind w:right="469"/>
              <w:jc w:val="center"/>
            </w:pPr>
          </w:p>
        </w:tc>
        <w:tc>
          <w:tcPr>
            <w:tcW w:w="4341" w:type="dxa"/>
            <w:tcBorders>
              <w:top w:val="single" w:sz="4" w:space="0" w:color="auto"/>
              <w:left w:val="single" w:sz="4" w:space="0" w:color="auto"/>
              <w:bottom w:val="single" w:sz="4" w:space="0" w:color="auto"/>
              <w:right w:val="single" w:sz="4" w:space="0" w:color="auto"/>
            </w:tcBorders>
          </w:tcPr>
          <w:p w:rsidR="006345EC" w:rsidRDefault="006345EC">
            <w:pPr>
              <w:spacing w:before="100" w:beforeAutospacing="1" w:after="100" w:afterAutospacing="1" w:line="240" w:lineRule="exact"/>
              <w:jc w:val="center"/>
            </w:pPr>
          </w:p>
        </w:tc>
      </w:tr>
    </w:tbl>
    <w:p w:rsidR="006345EC" w:rsidRPr="00AB01EB" w:rsidRDefault="006345EC" w:rsidP="00AB01EB">
      <w:pPr>
        <w:spacing w:line="360" w:lineRule="auto"/>
        <w:jc w:val="both"/>
      </w:pPr>
    </w:p>
    <w:sectPr w:rsidR="006345EC" w:rsidRPr="00AB01EB" w:rsidSect="00E45E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1EB"/>
    <w:rsid w:val="00081FF1"/>
    <w:rsid w:val="000D25E3"/>
    <w:rsid w:val="00183911"/>
    <w:rsid w:val="00190978"/>
    <w:rsid w:val="0034050E"/>
    <w:rsid w:val="003F0A95"/>
    <w:rsid w:val="00481013"/>
    <w:rsid w:val="004816D9"/>
    <w:rsid w:val="005738A1"/>
    <w:rsid w:val="00583AE2"/>
    <w:rsid w:val="005E74A8"/>
    <w:rsid w:val="006345EC"/>
    <w:rsid w:val="008301B9"/>
    <w:rsid w:val="008525B6"/>
    <w:rsid w:val="008D3CD7"/>
    <w:rsid w:val="009A5F31"/>
    <w:rsid w:val="009B1CF4"/>
    <w:rsid w:val="009B732C"/>
    <w:rsid w:val="009D14FD"/>
    <w:rsid w:val="009D1F7C"/>
    <w:rsid w:val="00AB01EB"/>
    <w:rsid w:val="00BD0D03"/>
    <w:rsid w:val="00C256E2"/>
    <w:rsid w:val="00E45E32"/>
    <w:rsid w:val="00F82B0C"/>
    <w:rsid w:val="00FC48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2F98DD-4137-4C6D-AE64-1A0E590D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1E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B01E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5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1411</Words>
  <Characters>8043</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Universite</dc:creator>
  <cp:keywords/>
  <dc:description/>
  <cp:lastModifiedBy>Windows Kullanıcısı</cp:lastModifiedBy>
  <cp:revision>2</cp:revision>
  <dcterms:created xsi:type="dcterms:W3CDTF">2018-11-14T16:33:00Z</dcterms:created>
  <dcterms:modified xsi:type="dcterms:W3CDTF">2018-11-14T16:33:00Z</dcterms:modified>
</cp:coreProperties>
</file>